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0FAEC" w14:textId="1722F18D" w:rsidR="00480CCD" w:rsidRPr="0004123D" w:rsidRDefault="0004123D" w:rsidP="0004123D">
      <w:pPr>
        <w:jc w:val="center"/>
        <w:rPr>
          <w:rFonts w:asciiTheme="majorEastAsia" w:eastAsiaTheme="majorEastAsia" w:hAnsiTheme="majorEastAsia"/>
          <w:b/>
          <w:sz w:val="24"/>
          <w:szCs w:val="24"/>
        </w:rPr>
      </w:pPr>
      <w:bookmarkStart w:id="0" w:name="_Hlk75448998"/>
      <w:r w:rsidRPr="0004123D">
        <w:rPr>
          <w:rFonts w:asciiTheme="majorEastAsia" w:eastAsiaTheme="majorEastAsia" w:hAnsiTheme="majorEastAsia" w:hint="eastAsia"/>
          <w:b/>
          <w:sz w:val="24"/>
          <w:szCs w:val="24"/>
        </w:rPr>
        <w:t>ルーブリック自己診断表</w:t>
      </w:r>
    </w:p>
    <w:p w14:paraId="38272380" w14:textId="77777777" w:rsidR="0004123D" w:rsidRPr="0004123D" w:rsidRDefault="0004123D" w:rsidP="0004123D">
      <w:pPr>
        <w:ind w:firstLineChars="3200" w:firstLine="6720"/>
        <w:jc w:val="left"/>
        <w:rPr>
          <w:u w:val="single"/>
        </w:rPr>
      </w:pPr>
      <w:r w:rsidRPr="0004123D">
        <w:rPr>
          <w:rFonts w:hint="eastAsia"/>
          <w:u w:val="single"/>
        </w:rPr>
        <w:t xml:space="preserve">氏名　　　　　　　　</w:t>
      </w:r>
      <w:r>
        <w:rPr>
          <w:rFonts w:hint="eastAsia"/>
          <w:u w:val="single"/>
        </w:rPr>
        <w:t xml:space="preserve">　　　</w:t>
      </w:r>
    </w:p>
    <w:p w14:paraId="5089B154" w14:textId="77777777" w:rsidR="0004123D" w:rsidRPr="00D03C30" w:rsidRDefault="0004123D"/>
    <w:p w14:paraId="4D64B676" w14:textId="3482ED13" w:rsidR="0004123D" w:rsidRDefault="0004123D" w:rsidP="0004123D">
      <w:pPr>
        <w:ind w:left="210" w:hangingChars="100" w:hanging="210"/>
        <w:rPr>
          <w:rFonts w:asciiTheme="minorEastAsia" w:hAnsiTheme="minorEastAsia"/>
        </w:rPr>
      </w:pPr>
      <w:r>
        <w:rPr>
          <w:rFonts w:hint="eastAsia"/>
        </w:rPr>
        <w:t>●「学都いしかわグローカル</w:t>
      </w:r>
      <w:r w:rsidR="0030577C">
        <w:rPr>
          <w:rFonts w:hint="eastAsia"/>
        </w:rPr>
        <w:t>チャレンジ</w:t>
      </w:r>
      <w:r>
        <w:rPr>
          <w:rFonts w:hint="eastAsia"/>
        </w:rPr>
        <w:t>プログラム」のルーブリックを参考に</w:t>
      </w:r>
      <w:r w:rsidR="008B3E46">
        <w:rPr>
          <w:rFonts w:hint="eastAsia"/>
        </w:rPr>
        <w:t>，</w:t>
      </w:r>
      <w:r>
        <w:rPr>
          <w:rFonts w:hint="eastAsia"/>
        </w:rPr>
        <w:t>自分の能力レベルを診断し</w:t>
      </w:r>
      <w:r w:rsidR="008B3E46">
        <w:rPr>
          <w:rFonts w:hint="eastAsia"/>
        </w:rPr>
        <w:t>，</w:t>
      </w:r>
      <w:r>
        <w:rPr>
          <w:rFonts w:hint="eastAsia"/>
        </w:rPr>
        <w:t>そのレベルの</w:t>
      </w:r>
      <w:r w:rsidR="00D03C30">
        <w:rPr>
          <w:rFonts w:hint="eastAsia"/>
        </w:rPr>
        <w:t>欄</w:t>
      </w:r>
      <w:r>
        <w:rPr>
          <w:rFonts w:hint="eastAsia"/>
        </w:rPr>
        <w:t>に○を付けてください。ルーブリックは</w:t>
      </w:r>
      <w:bookmarkStart w:id="1" w:name="_Hlk99020102"/>
      <w:r w:rsidRPr="00215BD8">
        <w:rPr>
          <w:rFonts w:asciiTheme="minorEastAsia" w:hAnsiTheme="minorEastAsia" w:hint="eastAsia"/>
          <w:u w:val="single"/>
        </w:rPr>
        <w:t>「</w:t>
      </w:r>
      <w:bookmarkStart w:id="2" w:name="_Hlk99020040"/>
      <w:r w:rsidRPr="00BE3A2C">
        <w:rPr>
          <w:rFonts w:asciiTheme="minorEastAsia" w:hAnsiTheme="minorEastAsia" w:hint="eastAsia"/>
          <w:u w:val="single"/>
        </w:rPr>
        <w:t>学都いしかわ</w:t>
      </w:r>
      <w:r w:rsidR="00DF0C15">
        <w:rPr>
          <w:rFonts w:asciiTheme="minorEastAsia" w:hAnsiTheme="minorEastAsia" w:hint="eastAsia"/>
          <w:u w:val="single"/>
        </w:rPr>
        <w:t>グローカルチャレンジプログラム</w:t>
      </w:r>
      <w:r w:rsidRPr="00BE3A2C">
        <w:rPr>
          <w:rFonts w:asciiTheme="minorEastAsia" w:hAnsiTheme="minorEastAsia" w:hint="eastAsia"/>
          <w:u w:val="single"/>
        </w:rPr>
        <w:t>」の</w:t>
      </w:r>
      <w:hyperlink r:id="rId6" w:history="1">
        <w:r w:rsidRPr="00BE3A2C">
          <w:rPr>
            <w:rStyle w:val="aa"/>
            <w:rFonts w:asciiTheme="minorEastAsia" w:hAnsiTheme="minorEastAsia" w:hint="eastAsia"/>
          </w:rPr>
          <w:t>ホームページ</w:t>
        </w:r>
      </w:hyperlink>
      <w:r w:rsidR="00BE3A2C" w:rsidRPr="00BE3A2C">
        <w:rPr>
          <w:rFonts w:asciiTheme="minorEastAsia" w:hAnsiTheme="minorEastAsia" w:hint="eastAsia"/>
          <w:u w:val="single"/>
        </w:rPr>
        <w:t>（</w:t>
      </w:r>
      <w:hyperlink r:id="rId7" w:history="1">
        <w:r w:rsidR="00F02323" w:rsidRPr="00E24612">
          <w:rPr>
            <w:rStyle w:val="aa"/>
            <w:rFonts w:ascii="Segoe UI" w:hAnsi="Segoe UI" w:cs="Segoe UI"/>
            <w:szCs w:val="21"/>
            <w:shd w:val="clear" w:color="auto" w:fill="FFFFFF"/>
          </w:rPr>
          <w:t>https://www.ucon-i.jp/newsite/jigyou/gakuto-iskw.html</w:t>
        </w:r>
      </w:hyperlink>
      <w:r w:rsidR="00DF0C15">
        <w:rPr>
          <w:rFonts w:ascii="Segoe UI" w:hAnsi="Segoe UI" w:cs="Segoe UI" w:hint="eastAsia"/>
          <w:color w:val="212529"/>
          <w:szCs w:val="21"/>
          <w:u w:val="single"/>
          <w:shd w:val="clear" w:color="auto" w:fill="FFFFFF"/>
        </w:rPr>
        <w:t>）</w:t>
      </w:r>
      <w:r w:rsidRPr="00BE3A2C">
        <w:rPr>
          <w:rFonts w:asciiTheme="minorEastAsia" w:hAnsiTheme="minorEastAsia" w:hint="eastAsia"/>
          <w:u w:val="single"/>
        </w:rPr>
        <w:t>に掲載されています</w:t>
      </w:r>
      <w:r>
        <w:rPr>
          <w:rFonts w:asciiTheme="minorEastAsia" w:hAnsiTheme="minorEastAsia" w:hint="eastAsia"/>
        </w:rPr>
        <w:t>ので</w:t>
      </w:r>
      <w:r w:rsidR="008B3E46">
        <w:rPr>
          <w:rFonts w:asciiTheme="minorEastAsia" w:hAnsiTheme="minorEastAsia" w:hint="eastAsia"/>
        </w:rPr>
        <w:t>，</w:t>
      </w:r>
      <w:r>
        <w:rPr>
          <w:rFonts w:asciiTheme="minorEastAsia" w:hAnsiTheme="minorEastAsia" w:hint="eastAsia"/>
        </w:rPr>
        <w:t>ダウンロードしてください。</w:t>
      </w:r>
    </w:p>
    <w:p w14:paraId="081038D3" w14:textId="77777777" w:rsidR="00517351" w:rsidRDefault="00517351" w:rsidP="00517351">
      <w:pPr>
        <w:ind w:leftChars="100" w:left="420" w:hangingChars="100" w:hanging="210"/>
      </w:pPr>
      <w:bookmarkStart w:id="3" w:name="_Hlk75452421"/>
      <w:bookmarkEnd w:id="0"/>
      <w:bookmarkEnd w:id="2"/>
      <w:bookmarkEnd w:id="1"/>
      <w:r>
        <w:rPr>
          <w:rFonts w:hint="eastAsia"/>
        </w:rPr>
        <w:t>※自己評価欄について</w:t>
      </w:r>
    </w:p>
    <w:p w14:paraId="2BB8A9A1" w14:textId="6F15730C" w:rsidR="00D03C30" w:rsidRDefault="00517351" w:rsidP="00517351">
      <w:pPr>
        <w:ind w:leftChars="100" w:left="420" w:hangingChars="100" w:hanging="210"/>
      </w:pPr>
      <w:r>
        <w:rPr>
          <w:rFonts w:hint="eastAsia"/>
        </w:rPr>
        <w:t>別紙を参照の上</w:t>
      </w:r>
      <w:r w:rsidR="001101ED">
        <w:rPr>
          <w:rFonts w:hint="eastAsia"/>
        </w:rPr>
        <w:t>，</w:t>
      </w:r>
      <w:r>
        <w:rPr>
          <w:rFonts w:hint="eastAsia"/>
        </w:rPr>
        <w:t>レベル１～４を記入してください。</w:t>
      </w:r>
    </w:p>
    <w:bookmarkEnd w:id="3"/>
    <w:p w14:paraId="2EEA4609" w14:textId="6C8D82AF" w:rsidR="00F741B4" w:rsidRDefault="00F741B4" w:rsidP="0004123D">
      <w:pPr>
        <w:ind w:left="210" w:hangingChars="100" w:hanging="210"/>
      </w:pPr>
    </w:p>
    <w:p w14:paraId="0BDB755B" w14:textId="4C71EADA" w:rsidR="00F741B4" w:rsidRDefault="00F741B4" w:rsidP="0004123D">
      <w:pPr>
        <w:ind w:left="210" w:hangingChars="100" w:hanging="210"/>
      </w:pPr>
      <w:bookmarkStart w:id="4" w:name="_Hlk75448872"/>
      <w:r>
        <w:rPr>
          <w:rFonts w:hint="eastAsia"/>
        </w:rPr>
        <w:t>【ローカルチャレンジプログラム】</w:t>
      </w:r>
    </w:p>
    <w:tbl>
      <w:tblPr>
        <w:tblStyle w:val="a3"/>
        <w:tblW w:w="10060" w:type="dxa"/>
        <w:jc w:val="center"/>
        <w:tblLook w:val="04A0" w:firstRow="1" w:lastRow="0" w:firstColumn="1" w:lastColumn="0" w:noHBand="0" w:noVBand="1"/>
      </w:tblPr>
      <w:tblGrid>
        <w:gridCol w:w="1129"/>
        <w:gridCol w:w="1950"/>
        <w:gridCol w:w="1535"/>
        <w:gridCol w:w="4390"/>
        <w:gridCol w:w="1056"/>
      </w:tblGrid>
      <w:tr w:rsidR="000569E8" w:rsidRPr="000569E8" w14:paraId="1D5F73F6" w14:textId="77777777" w:rsidTr="00333778">
        <w:trPr>
          <w:jc w:val="center"/>
        </w:trPr>
        <w:tc>
          <w:tcPr>
            <w:tcW w:w="10060" w:type="dxa"/>
            <w:gridSpan w:val="5"/>
            <w:shd w:val="clear" w:color="auto" w:fill="F2F2F2" w:themeFill="background1" w:themeFillShade="F2"/>
            <w:vAlign w:val="center"/>
          </w:tcPr>
          <w:p w14:paraId="19FD16C6" w14:textId="416FA8A0" w:rsidR="005F3622" w:rsidRPr="000569E8" w:rsidRDefault="005F3622" w:rsidP="005F3622">
            <w:pPr>
              <w:jc w:val="left"/>
              <w:rPr>
                <w:rFonts w:asciiTheme="majorEastAsia" w:eastAsiaTheme="majorEastAsia" w:hAnsiTheme="majorEastAsia"/>
                <w:color w:val="000000" w:themeColor="text1"/>
                <w:sz w:val="18"/>
                <w:szCs w:val="18"/>
              </w:rPr>
            </w:pPr>
            <w:bookmarkStart w:id="5" w:name="_Hlk73450475"/>
            <w:bookmarkEnd w:id="4"/>
            <w:r w:rsidRPr="000569E8">
              <w:rPr>
                <w:rFonts w:asciiTheme="majorEastAsia" w:eastAsiaTheme="majorEastAsia" w:hAnsiTheme="majorEastAsia" w:hint="eastAsia"/>
                <w:color w:val="000000" w:themeColor="text1"/>
                <w:sz w:val="18"/>
                <w:szCs w:val="18"/>
              </w:rPr>
              <w:t>ローカル・グローバル共通</w:t>
            </w:r>
          </w:p>
        </w:tc>
      </w:tr>
      <w:tr w:rsidR="008C1A46" w:rsidRPr="000569E8" w14:paraId="1F465999" w14:textId="77777777" w:rsidTr="00333778">
        <w:trPr>
          <w:jc w:val="center"/>
        </w:trPr>
        <w:tc>
          <w:tcPr>
            <w:tcW w:w="1129" w:type="dxa"/>
            <w:vAlign w:val="center"/>
          </w:tcPr>
          <w:p w14:paraId="66505A61" w14:textId="66DBA063" w:rsidR="008C1A46" w:rsidRPr="000569E8" w:rsidRDefault="008C1A46" w:rsidP="00FB1F74">
            <w:pPr>
              <w:spacing w:line="0" w:lineRule="atLeast"/>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目標観点</w:t>
            </w:r>
          </w:p>
        </w:tc>
        <w:tc>
          <w:tcPr>
            <w:tcW w:w="1950" w:type="dxa"/>
            <w:vAlign w:val="center"/>
          </w:tcPr>
          <w:p w14:paraId="33A833B9" w14:textId="77777777" w:rsidR="008C1A46" w:rsidRPr="000569E8" w:rsidRDefault="008C1A46" w:rsidP="00FB1F74">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説明</w:t>
            </w:r>
          </w:p>
        </w:tc>
        <w:tc>
          <w:tcPr>
            <w:tcW w:w="1535" w:type="dxa"/>
            <w:vAlign w:val="center"/>
          </w:tcPr>
          <w:p w14:paraId="56D51D0B" w14:textId="6ECB32C9" w:rsidR="008C1A46" w:rsidRPr="000569E8" w:rsidRDefault="008C1A46" w:rsidP="000569E8">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観点</w:t>
            </w:r>
          </w:p>
        </w:tc>
        <w:tc>
          <w:tcPr>
            <w:tcW w:w="4390" w:type="dxa"/>
            <w:vAlign w:val="center"/>
          </w:tcPr>
          <w:p w14:paraId="48C80ADC" w14:textId="77777777" w:rsidR="008C1A46" w:rsidRPr="000569E8" w:rsidRDefault="008C1A46" w:rsidP="00FB1F74">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説明</w:t>
            </w:r>
          </w:p>
        </w:tc>
        <w:tc>
          <w:tcPr>
            <w:tcW w:w="1056" w:type="dxa"/>
            <w:vAlign w:val="center"/>
          </w:tcPr>
          <w:p w14:paraId="4FE8565F" w14:textId="7B342479" w:rsidR="008C1A46" w:rsidRPr="000569E8" w:rsidRDefault="00333778" w:rsidP="005F3622">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自己評価</w:t>
            </w:r>
          </w:p>
        </w:tc>
      </w:tr>
      <w:tr w:rsidR="008C1A46" w:rsidRPr="000569E8" w14:paraId="5F4947CA" w14:textId="77777777" w:rsidTr="00333778">
        <w:trPr>
          <w:jc w:val="center"/>
        </w:trPr>
        <w:tc>
          <w:tcPr>
            <w:tcW w:w="1129" w:type="dxa"/>
            <w:vMerge w:val="restart"/>
            <w:vAlign w:val="center"/>
          </w:tcPr>
          <w:p w14:paraId="68E80950" w14:textId="2436331D" w:rsidR="008C1A46" w:rsidRPr="000569E8" w:rsidRDefault="008C1A46" w:rsidP="009C6B56">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チャレンジ意欲</w:t>
            </w:r>
          </w:p>
        </w:tc>
        <w:tc>
          <w:tcPr>
            <w:tcW w:w="1950" w:type="dxa"/>
            <w:vMerge w:val="restart"/>
            <w:vAlign w:val="center"/>
          </w:tcPr>
          <w:p w14:paraId="28BA2DE3" w14:textId="2D8782E3" w:rsidR="008C1A46" w:rsidRPr="000569E8" w:rsidRDefault="008C1A46" w:rsidP="00EF7C37">
            <w:pPr>
              <w:spacing w:line="0" w:lineRule="atLeast"/>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何事にもチャレンジ精神を持って取り組もうとする意欲がある</w:t>
            </w:r>
          </w:p>
        </w:tc>
        <w:tc>
          <w:tcPr>
            <w:tcW w:w="1535" w:type="dxa"/>
            <w:vAlign w:val="center"/>
          </w:tcPr>
          <w:p w14:paraId="097F1F8E" w14:textId="647B10C2" w:rsidR="008C1A46" w:rsidRPr="000569E8" w:rsidRDefault="008C1A46" w:rsidP="000569E8">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好奇心･探究心</w:t>
            </w:r>
          </w:p>
        </w:tc>
        <w:tc>
          <w:tcPr>
            <w:tcW w:w="4390" w:type="dxa"/>
            <w:vAlign w:val="center"/>
          </w:tcPr>
          <w:p w14:paraId="6CEA4600" w14:textId="398988F7" w:rsidR="008C1A46" w:rsidRPr="000569E8" w:rsidRDefault="008C1A46" w:rsidP="00EF7C37">
            <w:pP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何事にも関心を持って探究しようとする知的活動の原動力をもっている</w:t>
            </w:r>
          </w:p>
        </w:tc>
        <w:tc>
          <w:tcPr>
            <w:tcW w:w="1056" w:type="dxa"/>
          </w:tcPr>
          <w:p w14:paraId="532576BE" w14:textId="77777777" w:rsidR="008C1A46" w:rsidRPr="000569E8" w:rsidRDefault="008C1A46" w:rsidP="00CC018D">
            <w:pPr>
              <w:rPr>
                <w:rFonts w:asciiTheme="majorEastAsia" w:eastAsiaTheme="majorEastAsia" w:hAnsiTheme="majorEastAsia"/>
                <w:color w:val="000000" w:themeColor="text1"/>
                <w:sz w:val="18"/>
                <w:szCs w:val="18"/>
              </w:rPr>
            </w:pPr>
          </w:p>
        </w:tc>
      </w:tr>
      <w:tr w:rsidR="008C1A46" w:rsidRPr="000569E8" w14:paraId="0178A96F" w14:textId="77777777" w:rsidTr="00333778">
        <w:trPr>
          <w:jc w:val="center"/>
        </w:trPr>
        <w:tc>
          <w:tcPr>
            <w:tcW w:w="1129" w:type="dxa"/>
            <w:vMerge/>
          </w:tcPr>
          <w:p w14:paraId="1953F863" w14:textId="77777777" w:rsidR="008C1A46" w:rsidRPr="000569E8" w:rsidRDefault="008C1A46" w:rsidP="00FB1F74">
            <w:pPr>
              <w:jc w:val="left"/>
              <w:rPr>
                <w:rFonts w:asciiTheme="majorEastAsia" w:eastAsiaTheme="majorEastAsia" w:hAnsiTheme="majorEastAsia"/>
                <w:color w:val="000000" w:themeColor="text1"/>
                <w:sz w:val="18"/>
                <w:szCs w:val="18"/>
              </w:rPr>
            </w:pPr>
          </w:p>
        </w:tc>
        <w:tc>
          <w:tcPr>
            <w:tcW w:w="1950" w:type="dxa"/>
            <w:vMerge/>
            <w:vAlign w:val="center"/>
          </w:tcPr>
          <w:p w14:paraId="456CA5F0" w14:textId="77777777" w:rsidR="008C1A46" w:rsidRPr="000569E8" w:rsidRDefault="008C1A46" w:rsidP="00EF7C37">
            <w:pPr>
              <w:rPr>
                <w:rFonts w:asciiTheme="majorEastAsia" w:eastAsiaTheme="majorEastAsia" w:hAnsiTheme="majorEastAsia"/>
                <w:color w:val="000000" w:themeColor="text1"/>
                <w:sz w:val="18"/>
                <w:szCs w:val="18"/>
              </w:rPr>
            </w:pPr>
          </w:p>
        </w:tc>
        <w:tc>
          <w:tcPr>
            <w:tcW w:w="1535" w:type="dxa"/>
            <w:vAlign w:val="center"/>
          </w:tcPr>
          <w:p w14:paraId="7426B5F6" w14:textId="50501DBF" w:rsidR="008C1A46" w:rsidRPr="000569E8" w:rsidRDefault="008C1A46" w:rsidP="000569E8">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使命感</w:t>
            </w:r>
          </w:p>
        </w:tc>
        <w:tc>
          <w:tcPr>
            <w:tcW w:w="4390" w:type="dxa"/>
            <w:vAlign w:val="center"/>
          </w:tcPr>
          <w:p w14:paraId="0C1F8D0A" w14:textId="03F7804C" w:rsidR="008C1A46" w:rsidRPr="000569E8" w:rsidRDefault="008C1A46" w:rsidP="00EF7C37">
            <w:pP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自分に課せられた任務</w:t>
            </w:r>
            <w:r>
              <w:rPr>
                <w:rFonts w:asciiTheme="majorEastAsia" w:eastAsiaTheme="majorEastAsia" w:hAnsiTheme="majorEastAsia" w:hint="eastAsia"/>
                <w:color w:val="000000" w:themeColor="text1"/>
                <w:sz w:val="18"/>
                <w:szCs w:val="18"/>
              </w:rPr>
              <w:t>に</w:t>
            </w:r>
            <w:r w:rsidRPr="000569E8">
              <w:rPr>
                <w:rFonts w:asciiTheme="majorEastAsia" w:eastAsiaTheme="majorEastAsia" w:hAnsiTheme="majorEastAsia" w:hint="eastAsia"/>
                <w:color w:val="000000" w:themeColor="text1"/>
                <w:sz w:val="18"/>
                <w:szCs w:val="18"/>
              </w:rPr>
              <w:t>使命感を持って果たす気概をもっている</w:t>
            </w:r>
          </w:p>
        </w:tc>
        <w:tc>
          <w:tcPr>
            <w:tcW w:w="1056" w:type="dxa"/>
          </w:tcPr>
          <w:p w14:paraId="7E78F5BF" w14:textId="77777777" w:rsidR="008C1A46" w:rsidRPr="000569E8" w:rsidRDefault="008C1A46" w:rsidP="00CC018D">
            <w:pPr>
              <w:rPr>
                <w:rFonts w:asciiTheme="majorEastAsia" w:eastAsiaTheme="majorEastAsia" w:hAnsiTheme="majorEastAsia"/>
                <w:color w:val="000000" w:themeColor="text1"/>
                <w:sz w:val="18"/>
                <w:szCs w:val="18"/>
              </w:rPr>
            </w:pPr>
          </w:p>
        </w:tc>
      </w:tr>
      <w:tr w:rsidR="008C1A46" w:rsidRPr="000569E8" w14:paraId="6F567FF9" w14:textId="77777777" w:rsidTr="00333778">
        <w:trPr>
          <w:jc w:val="center"/>
        </w:trPr>
        <w:tc>
          <w:tcPr>
            <w:tcW w:w="1129" w:type="dxa"/>
            <w:vMerge/>
          </w:tcPr>
          <w:p w14:paraId="0D08C358" w14:textId="77777777" w:rsidR="008C1A46" w:rsidRPr="000569E8" w:rsidRDefault="008C1A46" w:rsidP="00FB1F74">
            <w:pPr>
              <w:jc w:val="left"/>
              <w:rPr>
                <w:rFonts w:asciiTheme="majorEastAsia" w:eastAsiaTheme="majorEastAsia" w:hAnsiTheme="majorEastAsia"/>
                <w:color w:val="000000" w:themeColor="text1"/>
                <w:sz w:val="18"/>
                <w:szCs w:val="18"/>
              </w:rPr>
            </w:pPr>
          </w:p>
        </w:tc>
        <w:tc>
          <w:tcPr>
            <w:tcW w:w="1950" w:type="dxa"/>
            <w:vMerge/>
            <w:vAlign w:val="center"/>
          </w:tcPr>
          <w:p w14:paraId="243ACD68" w14:textId="77777777" w:rsidR="008C1A46" w:rsidRPr="000569E8" w:rsidRDefault="008C1A46" w:rsidP="00EF7C37">
            <w:pPr>
              <w:rPr>
                <w:rFonts w:asciiTheme="majorEastAsia" w:eastAsiaTheme="majorEastAsia" w:hAnsiTheme="majorEastAsia"/>
                <w:color w:val="000000" w:themeColor="text1"/>
                <w:sz w:val="18"/>
                <w:szCs w:val="18"/>
              </w:rPr>
            </w:pPr>
          </w:p>
        </w:tc>
        <w:tc>
          <w:tcPr>
            <w:tcW w:w="1535" w:type="dxa"/>
            <w:vAlign w:val="center"/>
          </w:tcPr>
          <w:p w14:paraId="7EE6C3DD" w14:textId="2C92011A" w:rsidR="008C1A46" w:rsidRPr="000569E8" w:rsidRDefault="008C1A46" w:rsidP="000569E8">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創造意欲</w:t>
            </w:r>
          </w:p>
        </w:tc>
        <w:tc>
          <w:tcPr>
            <w:tcW w:w="4390" w:type="dxa"/>
            <w:vAlign w:val="center"/>
          </w:tcPr>
          <w:p w14:paraId="75F4FCDD" w14:textId="11B100DE" w:rsidR="008C1A46" w:rsidRPr="000569E8" w:rsidRDefault="008C1A46" w:rsidP="00EF7C37">
            <w:pP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新しいものを創りだそうとする意欲にあふれている</w:t>
            </w:r>
          </w:p>
        </w:tc>
        <w:tc>
          <w:tcPr>
            <w:tcW w:w="1056" w:type="dxa"/>
          </w:tcPr>
          <w:p w14:paraId="5F057496" w14:textId="77777777" w:rsidR="008C1A46" w:rsidRPr="000569E8" w:rsidRDefault="008C1A46" w:rsidP="00CC018D">
            <w:pPr>
              <w:rPr>
                <w:rFonts w:asciiTheme="majorEastAsia" w:eastAsiaTheme="majorEastAsia" w:hAnsiTheme="majorEastAsia"/>
                <w:color w:val="000000" w:themeColor="text1"/>
                <w:sz w:val="18"/>
                <w:szCs w:val="18"/>
              </w:rPr>
            </w:pPr>
          </w:p>
        </w:tc>
      </w:tr>
      <w:tr w:rsidR="008C1A46" w:rsidRPr="000569E8" w14:paraId="5E9F5F2A" w14:textId="77777777" w:rsidTr="00333778">
        <w:trPr>
          <w:jc w:val="center"/>
        </w:trPr>
        <w:tc>
          <w:tcPr>
            <w:tcW w:w="1129" w:type="dxa"/>
            <w:vMerge w:val="restart"/>
            <w:vAlign w:val="center"/>
          </w:tcPr>
          <w:p w14:paraId="34826377" w14:textId="77777777" w:rsidR="008C1A46" w:rsidRDefault="008C1A46" w:rsidP="009C6B56">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cs="ＭＳ Ｐゴシック" w:hint="eastAsia"/>
                <w:color w:val="000000" w:themeColor="text1"/>
                <w:sz w:val="18"/>
                <w:szCs w:val="18"/>
              </w:rPr>
              <w:t>思考力･</w:t>
            </w:r>
          </w:p>
          <w:p w14:paraId="656A4BA2" w14:textId="5AA62FBE" w:rsidR="008C1A46" w:rsidRPr="000569E8" w:rsidRDefault="008C1A46" w:rsidP="009C6B56">
            <w:pPr>
              <w:ind w:leftChars="60" w:left="126"/>
              <w:jc w:val="lef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cs="ＭＳ Ｐゴシック" w:hint="eastAsia"/>
                <w:color w:val="000000" w:themeColor="text1"/>
                <w:sz w:val="18"/>
                <w:szCs w:val="18"/>
              </w:rPr>
              <w:t>判断力</w:t>
            </w:r>
          </w:p>
        </w:tc>
        <w:tc>
          <w:tcPr>
            <w:tcW w:w="1950" w:type="dxa"/>
            <w:vMerge w:val="restart"/>
            <w:vAlign w:val="center"/>
          </w:tcPr>
          <w:p w14:paraId="39E476D8" w14:textId="7B5D1FBF" w:rsidR="008C1A46" w:rsidRPr="000569E8" w:rsidRDefault="008C1A46" w:rsidP="00EF7C37">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cs="ＭＳ Ｐゴシック" w:hint="eastAsia"/>
                <w:color w:val="000000" w:themeColor="text1"/>
                <w:sz w:val="18"/>
                <w:szCs w:val="18"/>
              </w:rPr>
              <w:t>知識や経験に基づいて思考し，判断できる</w:t>
            </w:r>
          </w:p>
        </w:tc>
        <w:tc>
          <w:tcPr>
            <w:tcW w:w="1535" w:type="dxa"/>
            <w:vAlign w:val="center"/>
          </w:tcPr>
          <w:p w14:paraId="0CB01304" w14:textId="2893AEE8" w:rsidR="008C1A46" w:rsidRPr="000569E8" w:rsidRDefault="008C1A46" w:rsidP="000569E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専門的知識</w:t>
            </w:r>
          </w:p>
        </w:tc>
        <w:tc>
          <w:tcPr>
            <w:tcW w:w="4390" w:type="dxa"/>
            <w:vAlign w:val="center"/>
          </w:tcPr>
          <w:p w14:paraId="59D62C0F" w14:textId="44A9C8BB" w:rsidR="008C1A46" w:rsidRPr="000569E8" w:rsidRDefault="008C1A46" w:rsidP="00EF7C37">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専門的な知識を確実に修得している</w:t>
            </w:r>
          </w:p>
        </w:tc>
        <w:tc>
          <w:tcPr>
            <w:tcW w:w="1056" w:type="dxa"/>
          </w:tcPr>
          <w:p w14:paraId="33E12042" w14:textId="77777777" w:rsidR="008C1A46" w:rsidRPr="000569E8" w:rsidRDefault="008C1A46" w:rsidP="00CC018D">
            <w:pPr>
              <w:rPr>
                <w:rFonts w:asciiTheme="majorEastAsia" w:eastAsiaTheme="majorEastAsia" w:hAnsiTheme="majorEastAsia"/>
                <w:color w:val="000000" w:themeColor="text1"/>
                <w:sz w:val="18"/>
                <w:szCs w:val="18"/>
              </w:rPr>
            </w:pPr>
          </w:p>
        </w:tc>
      </w:tr>
      <w:tr w:rsidR="008C1A46" w:rsidRPr="000569E8" w14:paraId="63190653" w14:textId="77777777" w:rsidTr="00333778">
        <w:trPr>
          <w:jc w:val="center"/>
        </w:trPr>
        <w:tc>
          <w:tcPr>
            <w:tcW w:w="1129" w:type="dxa"/>
            <w:vMerge/>
          </w:tcPr>
          <w:p w14:paraId="2312AA46" w14:textId="77777777" w:rsidR="008C1A46" w:rsidRPr="000569E8" w:rsidRDefault="008C1A46" w:rsidP="00FB1F74">
            <w:pPr>
              <w:jc w:val="left"/>
              <w:rPr>
                <w:rFonts w:asciiTheme="majorEastAsia" w:eastAsiaTheme="majorEastAsia" w:hAnsiTheme="majorEastAsia"/>
                <w:color w:val="000000" w:themeColor="text1"/>
                <w:sz w:val="18"/>
                <w:szCs w:val="18"/>
              </w:rPr>
            </w:pPr>
          </w:p>
        </w:tc>
        <w:tc>
          <w:tcPr>
            <w:tcW w:w="1950" w:type="dxa"/>
            <w:vMerge/>
          </w:tcPr>
          <w:p w14:paraId="1E1AF501" w14:textId="77777777" w:rsidR="008C1A46" w:rsidRPr="000569E8" w:rsidRDefault="008C1A46" w:rsidP="00FB1F74">
            <w:pPr>
              <w:jc w:val="left"/>
              <w:rPr>
                <w:rFonts w:asciiTheme="majorEastAsia" w:eastAsiaTheme="majorEastAsia" w:hAnsiTheme="majorEastAsia"/>
                <w:color w:val="000000" w:themeColor="text1"/>
                <w:sz w:val="18"/>
                <w:szCs w:val="18"/>
              </w:rPr>
            </w:pPr>
          </w:p>
        </w:tc>
        <w:tc>
          <w:tcPr>
            <w:tcW w:w="1535" w:type="dxa"/>
            <w:vAlign w:val="center"/>
          </w:tcPr>
          <w:p w14:paraId="0B35FC56" w14:textId="40868E97" w:rsidR="008C1A46" w:rsidRPr="000569E8" w:rsidRDefault="008C1A46" w:rsidP="000569E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批判的思考</w:t>
            </w:r>
          </w:p>
        </w:tc>
        <w:tc>
          <w:tcPr>
            <w:tcW w:w="4390" w:type="dxa"/>
            <w:vAlign w:val="center"/>
          </w:tcPr>
          <w:p w14:paraId="311E21F8" w14:textId="412756A2" w:rsidR="008C1A46" w:rsidRPr="000569E8" w:rsidRDefault="008C1A46" w:rsidP="00EF7C37">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多様な角度から検討し，論理的に思考し</w:t>
            </w:r>
            <w:r w:rsidR="008B3E46">
              <w:rPr>
                <w:rFonts w:asciiTheme="majorEastAsia" w:eastAsiaTheme="majorEastAsia" w:hAnsiTheme="majorEastAsia" w:hint="eastAsia"/>
                <w:color w:val="000000" w:themeColor="text1"/>
                <w:sz w:val="18"/>
                <w:szCs w:val="18"/>
              </w:rPr>
              <w:t>，</w:t>
            </w:r>
            <w:r w:rsidRPr="000569E8">
              <w:rPr>
                <w:rFonts w:asciiTheme="majorEastAsia" w:eastAsiaTheme="majorEastAsia" w:hAnsiTheme="majorEastAsia" w:hint="eastAsia"/>
                <w:color w:val="000000" w:themeColor="text1"/>
                <w:sz w:val="18"/>
                <w:szCs w:val="18"/>
              </w:rPr>
              <w:t>客観的に判断できる</w:t>
            </w:r>
          </w:p>
        </w:tc>
        <w:tc>
          <w:tcPr>
            <w:tcW w:w="1056" w:type="dxa"/>
          </w:tcPr>
          <w:p w14:paraId="0AA1251A" w14:textId="77777777" w:rsidR="008C1A46" w:rsidRPr="000569E8" w:rsidRDefault="008C1A46" w:rsidP="00CC018D">
            <w:pPr>
              <w:rPr>
                <w:rFonts w:asciiTheme="majorEastAsia" w:eastAsiaTheme="majorEastAsia" w:hAnsiTheme="majorEastAsia"/>
                <w:color w:val="000000" w:themeColor="text1"/>
                <w:sz w:val="18"/>
                <w:szCs w:val="18"/>
              </w:rPr>
            </w:pPr>
          </w:p>
        </w:tc>
      </w:tr>
      <w:tr w:rsidR="008C1A46" w:rsidRPr="000569E8" w14:paraId="26CACD76" w14:textId="77777777" w:rsidTr="00333778">
        <w:trPr>
          <w:jc w:val="center"/>
        </w:trPr>
        <w:tc>
          <w:tcPr>
            <w:tcW w:w="1129" w:type="dxa"/>
            <w:vMerge/>
          </w:tcPr>
          <w:p w14:paraId="52147A9D" w14:textId="77777777" w:rsidR="008C1A46" w:rsidRPr="000569E8" w:rsidRDefault="008C1A46" w:rsidP="00FB1F74">
            <w:pPr>
              <w:jc w:val="left"/>
              <w:rPr>
                <w:rFonts w:asciiTheme="majorEastAsia" w:eastAsiaTheme="majorEastAsia" w:hAnsiTheme="majorEastAsia"/>
                <w:color w:val="000000" w:themeColor="text1"/>
                <w:sz w:val="18"/>
                <w:szCs w:val="18"/>
              </w:rPr>
            </w:pPr>
          </w:p>
        </w:tc>
        <w:tc>
          <w:tcPr>
            <w:tcW w:w="1950" w:type="dxa"/>
            <w:vMerge/>
          </w:tcPr>
          <w:p w14:paraId="76B0B86A" w14:textId="77777777" w:rsidR="008C1A46" w:rsidRPr="000569E8" w:rsidRDefault="008C1A46" w:rsidP="00FB1F74">
            <w:pPr>
              <w:jc w:val="left"/>
              <w:rPr>
                <w:rFonts w:asciiTheme="majorEastAsia" w:eastAsiaTheme="majorEastAsia" w:hAnsiTheme="majorEastAsia"/>
                <w:color w:val="000000" w:themeColor="text1"/>
                <w:sz w:val="18"/>
                <w:szCs w:val="18"/>
              </w:rPr>
            </w:pPr>
          </w:p>
        </w:tc>
        <w:tc>
          <w:tcPr>
            <w:tcW w:w="1535" w:type="dxa"/>
            <w:vAlign w:val="center"/>
          </w:tcPr>
          <w:p w14:paraId="749FC379" w14:textId="2F73F963" w:rsidR="008C1A46" w:rsidRPr="000569E8" w:rsidRDefault="008C1A46" w:rsidP="000569E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倫理観</w:t>
            </w:r>
          </w:p>
        </w:tc>
        <w:tc>
          <w:tcPr>
            <w:tcW w:w="4390" w:type="dxa"/>
            <w:vAlign w:val="center"/>
          </w:tcPr>
          <w:p w14:paraId="301AFAA9" w14:textId="6189B2E5" w:rsidR="008C1A46" w:rsidRPr="000569E8" w:rsidRDefault="008C1A46" w:rsidP="00EF7C37">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倫理的観点から何が正しく</w:t>
            </w:r>
            <w:r w:rsidR="008B3E46">
              <w:rPr>
                <w:rFonts w:asciiTheme="majorEastAsia" w:eastAsiaTheme="majorEastAsia" w:hAnsiTheme="majorEastAsia" w:hint="eastAsia"/>
                <w:color w:val="000000" w:themeColor="text1"/>
                <w:sz w:val="18"/>
                <w:szCs w:val="18"/>
              </w:rPr>
              <w:t>，</w:t>
            </w:r>
            <w:r w:rsidRPr="000569E8">
              <w:rPr>
                <w:rFonts w:asciiTheme="majorEastAsia" w:eastAsiaTheme="majorEastAsia" w:hAnsiTheme="majorEastAsia" w:hint="eastAsia"/>
                <w:color w:val="000000" w:themeColor="text1"/>
                <w:sz w:val="18"/>
                <w:szCs w:val="18"/>
              </w:rPr>
              <w:t>何が間違った行為かを理解し，判断できる</w:t>
            </w:r>
          </w:p>
        </w:tc>
        <w:tc>
          <w:tcPr>
            <w:tcW w:w="1056" w:type="dxa"/>
          </w:tcPr>
          <w:p w14:paraId="5A165BC0" w14:textId="77777777" w:rsidR="008C1A46" w:rsidRPr="000569E8" w:rsidRDefault="008C1A46" w:rsidP="00CC018D">
            <w:pPr>
              <w:rPr>
                <w:rFonts w:asciiTheme="majorEastAsia" w:eastAsiaTheme="majorEastAsia" w:hAnsiTheme="majorEastAsia"/>
                <w:color w:val="000000" w:themeColor="text1"/>
                <w:sz w:val="18"/>
                <w:szCs w:val="18"/>
              </w:rPr>
            </w:pPr>
          </w:p>
        </w:tc>
      </w:tr>
      <w:tr w:rsidR="008C1A46" w:rsidRPr="000569E8" w14:paraId="637CF923" w14:textId="77777777" w:rsidTr="00333778">
        <w:trPr>
          <w:trHeight w:hRule="exact" w:val="567"/>
          <w:jc w:val="center"/>
        </w:trPr>
        <w:tc>
          <w:tcPr>
            <w:tcW w:w="1129" w:type="dxa"/>
          </w:tcPr>
          <w:p w14:paraId="648B85E2" w14:textId="77777777" w:rsidR="008C1A46" w:rsidRPr="000569E8" w:rsidRDefault="008C1A46" w:rsidP="00FB1F74">
            <w:pPr>
              <w:jc w:val="left"/>
              <w:rPr>
                <w:rFonts w:asciiTheme="majorEastAsia" w:eastAsiaTheme="majorEastAsia" w:hAnsiTheme="majorEastAsia"/>
                <w:color w:val="000000" w:themeColor="text1"/>
                <w:sz w:val="18"/>
                <w:szCs w:val="18"/>
              </w:rPr>
            </w:pPr>
            <w:bookmarkStart w:id="6" w:name="_Hlk75193812"/>
          </w:p>
        </w:tc>
        <w:tc>
          <w:tcPr>
            <w:tcW w:w="1950" w:type="dxa"/>
          </w:tcPr>
          <w:p w14:paraId="579C1DFF" w14:textId="77777777" w:rsidR="008C1A46" w:rsidRPr="000569E8" w:rsidRDefault="008C1A46" w:rsidP="00FB1F74">
            <w:pPr>
              <w:jc w:val="left"/>
              <w:rPr>
                <w:rFonts w:asciiTheme="majorEastAsia" w:eastAsiaTheme="majorEastAsia" w:hAnsiTheme="majorEastAsia"/>
                <w:color w:val="000000" w:themeColor="text1"/>
                <w:sz w:val="18"/>
                <w:szCs w:val="18"/>
              </w:rPr>
            </w:pPr>
          </w:p>
        </w:tc>
        <w:tc>
          <w:tcPr>
            <w:tcW w:w="1535" w:type="dxa"/>
            <w:vAlign w:val="center"/>
          </w:tcPr>
          <w:p w14:paraId="1B3792E2" w14:textId="77777777" w:rsidR="008C1A46" w:rsidRPr="000569E8" w:rsidRDefault="008C1A46" w:rsidP="000569E8">
            <w:pPr>
              <w:jc w:val="center"/>
              <w:rPr>
                <w:rFonts w:asciiTheme="majorEastAsia" w:eastAsiaTheme="majorEastAsia" w:hAnsiTheme="majorEastAsia"/>
                <w:color w:val="000000" w:themeColor="text1"/>
                <w:sz w:val="18"/>
                <w:szCs w:val="18"/>
              </w:rPr>
            </w:pPr>
          </w:p>
        </w:tc>
        <w:tc>
          <w:tcPr>
            <w:tcW w:w="4390" w:type="dxa"/>
            <w:vAlign w:val="center"/>
          </w:tcPr>
          <w:p w14:paraId="3E0ABA60" w14:textId="77777777" w:rsidR="008C1A46" w:rsidRPr="008B3E46" w:rsidRDefault="008C1A46" w:rsidP="00EF7C37">
            <w:pPr>
              <w:spacing w:line="0" w:lineRule="atLeast"/>
              <w:rPr>
                <w:rFonts w:asciiTheme="majorEastAsia" w:eastAsiaTheme="majorEastAsia" w:hAnsiTheme="majorEastAsia"/>
                <w:color w:val="000000" w:themeColor="text1"/>
                <w:sz w:val="18"/>
                <w:szCs w:val="18"/>
              </w:rPr>
            </w:pPr>
          </w:p>
        </w:tc>
        <w:tc>
          <w:tcPr>
            <w:tcW w:w="1056" w:type="dxa"/>
          </w:tcPr>
          <w:p w14:paraId="3C9CB949" w14:textId="77777777" w:rsidR="008C1A46" w:rsidRPr="000569E8" w:rsidRDefault="008C1A46" w:rsidP="00CC018D">
            <w:pPr>
              <w:rPr>
                <w:rFonts w:asciiTheme="majorEastAsia" w:eastAsiaTheme="majorEastAsia" w:hAnsiTheme="majorEastAsia"/>
                <w:color w:val="000000" w:themeColor="text1"/>
                <w:sz w:val="18"/>
                <w:szCs w:val="18"/>
              </w:rPr>
            </w:pPr>
          </w:p>
        </w:tc>
      </w:tr>
      <w:bookmarkEnd w:id="6"/>
      <w:tr w:rsidR="000569E8" w:rsidRPr="000569E8" w14:paraId="2FD44235" w14:textId="77777777" w:rsidTr="00A665C8">
        <w:trPr>
          <w:jc w:val="center"/>
        </w:trPr>
        <w:tc>
          <w:tcPr>
            <w:tcW w:w="10060" w:type="dxa"/>
            <w:gridSpan w:val="5"/>
            <w:tcBorders>
              <w:left w:val="nil"/>
              <w:right w:val="nil"/>
            </w:tcBorders>
            <w:shd w:val="clear" w:color="auto" w:fill="auto"/>
          </w:tcPr>
          <w:p w14:paraId="3A06BED8" w14:textId="77777777" w:rsidR="001629C1" w:rsidRPr="000569E8" w:rsidRDefault="001629C1" w:rsidP="0019290C">
            <w:pPr>
              <w:jc w:val="left"/>
              <w:rPr>
                <w:rFonts w:asciiTheme="majorEastAsia" w:eastAsiaTheme="majorEastAsia" w:hAnsiTheme="majorEastAsia"/>
                <w:color w:val="000000" w:themeColor="text1"/>
                <w:sz w:val="18"/>
                <w:szCs w:val="18"/>
              </w:rPr>
            </w:pPr>
          </w:p>
        </w:tc>
      </w:tr>
      <w:bookmarkEnd w:id="5"/>
      <w:tr w:rsidR="000569E8" w:rsidRPr="000569E8" w14:paraId="231ABE95" w14:textId="77777777" w:rsidTr="00333778">
        <w:trPr>
          <w:jc w:val="center"/>
        </w:trPr>
        <w:tc>
          <w:tcPr>
            <w:tcW w:w="10060" w:type="dxa"/>
            <w:gridSpan w:val="5"/>
            <w:shd w:val="clear" w:color="auto" w:fill="F2F2F2" w:themeFill="background1" w:themeFillShade="F2"/>
          </w:tcPr>
          <w:p w14:paraId="236CE1AF" w14:textId="4483256A" w:rsidR="005F3622" w:rsidRPr="000569E8" w:rsidRDefault="005F3622" w:rsidP="0019290C">
            <w:pPr>
              <w:jc w:val="left"/>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ローカル独自項目</w:t>
            </w:r>
          </w:p>
        </w:tc>
      </w:tr>
      <w:tr w:rsidR="00333778" w:rsidRPr="000569E8" w14:paraId="461F1EBD" w14:textId="77777777" w:rsidTr="00333778">
        <w:trPr>
          <w:jc w:val="center"/>
        </w:trPr>
        <w:tc>
          <w:tcPr>
            <w:tcW w:w="1129" w:type="dxa"/>
            <w:vAlign w:val="center"/>
          </w:tcPr>
          <w:p w14:paraId="4BEE3652" w14:textId="50534854" w:rsidR="00333778" w:rsidRPr="000569E8" w:rsidRDefault="00333778" w:rsidP="00333778">
            <w:pPr>
              <w:jc w:val="center"/>
              <w:rPr>
                <w:rFonts w:asciiTheme="majorEastAsia" w:eastAsiaTheme="majorEastAsia" w:hAnsiTheme="majorEastAsia"/>
                <w:color w:val="000000" w:themeColor="text1"/>
                <w:sz w:val="18"/>
                <w:szCs w:val="18"/>
              </w:rPr>
            </w:pPr>
            <w:bookmarkStart w:id="7" w:name="_Hlk73449357"/>
            <w:r w:rsidRPr="000569E8">
              <w:rPr>
                <w:rFonts w:asciiTheme="majorEastAsia" w:eastAsiaTheme="majorEastAsia" w:hAnsiTheme="majorEastAsia" w:hint="eastAsia"/>
                <w:color w:val="000000" w:themeColor="text1"/>
                <w:sz w:val="18"/>
                <w:szCs w:val="18"/>
              </w:rPr>
              <w:t>目標観点</w:t>
            </w:r>
          </w:p>
        </w:tc>
        <w:tc>
          <w:tcPr>
            <w:tcW w:w="1950" w:type="dxa"/>
            <w:vAlign w:val="center"/>
          </w:tcPr>
          <w:p w14:paraId="0CA6D291" w14:textId="260A8D91" w:rsidR="00333778" w:rsidRPr="000569E8" w:rsidRDefault="00333778" w:rsidP="00333778">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説明</w:t>
            </w:r>
          </w:p>
        </w:tc>
        <w:tc>
          <w:tcPr>
            <w:tcW w:w="1535" w:type="dxa"/>
            <w:vAlign w:val="center"/>
          </w:tcPr>
          <w:p w14:paraId="76E8BD65" w14:textId="7DE5BF5A" w:rsidR="00333778" w:rsidRPr="000569E8" w:rsidRDefault="00333778" w:rsidP="0033377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観点</w:t>
            </w:r>
          </w:p>
        </w:tc>
        <w:tc>
          <w:tcPr>
            <w:tcW w:w="4390" w:type="dxa"/>
            <w:vAlign w:val="center"/>
          </w:tcPr>
          <w:p w14:paraId="59B6B8C9" w14:textId="71EACB11" w:rsidR="00333778" w:rsidRPr="000569E8" w:rsidRDefault="00333778" w:rsidP="00333778">
            <w:pPr>
              <w:spacing w:line="0" w:lineRule="atLeast"/>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説明</w:t>
            </w:r>
          </w:p>
        </w:tc>
        <w:tc>
          <w:tcPr>
            <w:tcW w:w="1056" w:type="dxa"/>
            <w:vAlign w:val="center"/>
          </w:tcPr>
          <w:p w14:paraId="378360A3" w14:textId="3224DBBF" w:rsidR="00333778" w:rsidRPr="000569E8" w:rsidRDefault="00333778" w:rsidP="00333778">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自己評価</w:t>
            </w:r>
          </w:p>
        </w:tc>
      </w:tr>
      <w:bookmarkEnd w:id="7"/>
      <w:tr w:rsidR="00333778" w:rsidRPr="000569E8" w14:paraId="43582804" w14:textId="77777777" w:rsidTr="00333778">
        <w:trPr>
          <w:cantSplit/>
          <w:trHeight w:val="515"/>
          <w:jc w:val="center"/>
        </w:trPr>
        <w:tc>
          <w:tcPr>
            <w:tcW w:w="1129" w:type="dxa"/>
            <w:vMerge w:val="restart"/>
            <w:vAlign w:val="center"/>
          </w:tcPr>
          <w:p w14:paraId="32EB041D" w14:textId="60A9E4B7" w:rsidR="00333778" w:rsidRPr="000569E8" w:rsidRDefault="00333778" w:rsidP="00333778">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課題解決力</w:t>
            </w:r>
          </w:p>
        </w:tc>
        <w:tc>
          <w:tcPr>
            <w:tcW w:w="1950" w:type="dxa"/>
            <w:vMerge w:val="restart"/>
            <w:vAlign w:val="center"/>
          </w:tcPr>
          <w:p w14:paraId="7D09A300" w14:textId="3DBD401F" w:rsidR="00333778" w:rsidRPr="000569E8" w:rsidRDefault="00333778" w:rsidP="00333778">
            <w:pP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課題を発見し，解決する力を修得している</w:t>
            </w:r>
          </w:p>
        </w:tc>
        <w:tc>
          <w:tcPr>
            <w:tcW w:w="1535" w:type="dxa"/>
            <w:vAlign w:val="center"/>
          </w:tcPr>
          <w:p w14:paraId="75BF285D" w14:textId="1B5BD348" w:rsidR="00333778" w:rsidRPr="000569E8" w:rsidRDefault="00333778" w:rsidP="0033377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情報収集力</w:t>
            </w:r>
          </w:p>
        </w:tc>
        <w:tc>
          <w:tcPr>
            <w:tcW w:w="4390" w:type="dxa"/>
            <w:vAlign w:val="center"/>
          </w:tcPr>
          <w:p w14:paraId="417C713F" w14:textId="429C4E0B" w:rsidR="00333778" w:rsidRPr="000569E8" w:rsidRDefault="00333778" w:rsidP="00333778">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確かな情報源から</w:t>
            </w:r>
            <w:r w:rsidR="008B3E46">
              <w:rPr>
                <w:rFonts w:asciiTheme="majorEastAsia" w:eastAsiaTheme="majorEastAsia" w:hAnsiTheme="majorEastAsia" w:hint="eastAsia"/>
                <w:color w:val="000000" w:themeColor="text1"/>
                <w:sz w:val="18"/>
                <w:szCs w:val="18"/>
              </w:rPr>
              <w:t>，</w:t>
            </w:r>
            <w:r w:rsidRPr="000569E8">
              <w:rPr>
                <w:rFonts w:asciiTheme="majorEastAsia" w:eastAsiaTheme="majorEastAsia" w:hAnsiTheme="majorEastAsia" w:hint="eastAsia"/>
                <w:color w:val="000000" w:themeColor="text1"/>
                <w:sz w:val="18"/>
                <w:szCs w:val="18"/>
              </w:rPr>
              <w:t>短期間に幅広く豊富に情報</w:t>
            </w:r>
            <w:r>
              <w:rPr>
                <w:rFonts w:asciiTheme="majorEastAsia" w:eastAsiaTheme="majorEastAsia" w:hAnsiTheme="majorEastAsia" w:hint="eastAsia"/>
                <w:color w:val="000000" w:themeColor="text1"/>
                <w:sz w:val="18"/>
                <w:szCs w:val="18"/>
              </w:rPr>
              <w:t>収集</w:t>
            </w:r>
            <w:r w:rsidRPr="000569E8">
              <w:rPr>
                <w:rFonts w:asciiTheme="majorEastAsia" w:eastAsiaTheme="majorEastAsia" w:hAnsiTheme="majorEastAsia" w:hint="eastAsia"/>
                <w:color w:val="000000" w:themeColor="text1"/>
                <w:sz w:val="18"/>
                <w:szCs w:val="18"/>
              </w:rPr>
              <w:t>できる</w:t>
            </w:r>
          </w:p>
        </w:tc>
        <w:tc>
          <w:tcPr>
            <w:tcW w:w="1056" w:type="dxa"/>
          </w:tcPr>
          <w:p w14:paraId="1019A83F" w14:textId="77777777" w:rsidR="00333778" w:rsidRPr="000569E8" w:rsidRDefault="00333778" w:rsidP="00333778">
            <w:pPr>
              <w:jc w:val="left"/>
              <w:rPr>
                <w:rFonts w:asciiTheme="majorEastAsia" w:eastAsiaTheme="majorEastAsia" w:hAnsiTheme="majorEastAsia"/>
                <w:color w:val="000000" w:themeColor="text1"/>
                <w:sz w:val="18"/>
                <w:szCs w:val="18"/>
              </w:rPr>
            </w:pPr>
          </w:p>
        </w:tc>
      </w:tr>
      <w:tr w:rsidR="00333778" w:rsidRPr="000569E8" w14:paraId="2D75E283" w14:textId="77777777" w:rsidTr="00333778">
        <w:trPr>
          <w:jc w:val="center"/>
        </w:trPr>
        <w:tc>
          <w:tcPr>
            <w:tcW w:w="1129" w:type="dxa"/>
            <w:vMerge/>
            <w:vAlign w:val="center"/>
          </w:tcPr>
          <w:p w14:paraId="280404F6" w14:textId="77777777" w:rsidR="00333778" w:rsidRPr="000569E8" w:rsidRDefault="00333778" w:rsidP="00333778">
            <w:pPr>
              <w:jc w:val="center"/>
              <w:rPr>
                <w:rFonts w:asciiTheme="majorEastAsia" w:eastAsiaTheme="majorEastAsia" w:hAnsiTheme="majorEastAsia"/>
                <w:color w:val="000000" w:themeColor="text1"/>
                <w:sz w:val="18"/>
                <w:szCs w:val="18"/>
              </w:rPr>
            </w:pPr>
          </w:p>
        </w:tc>
        <w:tc>
          <w:tcPr>
            <w:tcW w:w="1950" w:type="dxa"/>
            <w:vMerge/>
            <w:vAlign w:val="center"/>
          </w:tcPr>
          <w:p w14:paraId="3D3F0D3C" w14:textId="77777777" w:rsidR="00333778" w:rsidRPr="000569E8" w:rsidRDefault="00333778" w:rsidP="00333778">
            <w:pPr>
              <w:rPr>
                <w:rFonts w:asciiTheme="majorEastAsia" w:eastAsiaTheme="majorEastAsia" w:hAnsiTheme="majorEastAsia"/>
                <w:color w:val="000000" w:themeColor="text1"/>
                <w:sz w:val="18"/>
                <w:szCs w:val="18"/>
              </w:rPr>
            </w:pPr>
          </w:p>
        </w:tc>
        <w:tc>
          <w:tcPr>
            <w:tcW w:w="1535" w:type="dxa"/>
            <w:vAlign w:val="center"/>
          </w:tcPr>
          <w:p w14:paraId="36EB95A8" w14:textId="269618ED" w:rsidR="00333778" w:rsidRPr="000569E8" w:rsidRDefault="00333778" w:rsidP="0033377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情報分析力</w:t>
            </w:r>
          </w:p>
        </w:tc>
        <w:tc>
          <w:tcPr>
            <w:tcW w:w="4390" w:type="dxa"/>
            <w:vAlign w:val="center"/>
          </w:tcPr>
          <w:p w14:paraId="06D9263A" w14:textId="6B017FBC" w:rsidR="00333778" w:rsidRPr="000569E8" w:rsidRDefault="00333778" w:rsidP="00333778">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収集した情報を的確に分析し</w:t>
            </w:r>
            <w:r w:rsidR="008B3E46">
              <w:rPr>
                <w:rFonts w:asciiTheme="majorEastAsia" w:eastAsiaTheme="majorEastAsia" w:hAnsiTheme="majorEastAsia" w:hint="eastAsia"/>
                <w:color w:val="000000" w:themeColor="text1"/>
                <w:sz w:val="18"/>
                <w:szCs w:val="18"/>
              </w:rPr>
              <w:t>，</w:t>
            </w:r>
            <w:r w:rsidRPr="000569E8">
              <w:rPr>
                <w:rFonts w:asciiTheme="majorEastAsia" w:eastAsiaTheme="majorEastAsia" w:hAnsiTheme="majorEastAsia" w:hint="eastAsia"/>
                <w:color w:val="000000" w:themeColor="text1"/>
                <w:sz w:val="18"/>
                <w:szCs w:val="18"/>
              </w:rPr>
              <w:t>適切な方法で目的に応じた情報に加工できる</w:t>
            </w:r>
          </w:p>
        </w:tc>
        <w:tc>
          <w:tcPr>
            <w:tcW w:w="1056" w:type="dxa"/>
          </w:tcPr>
          <w:p w14:paraId="583612A3" w14:textId="77777777" w:rsidR="00333778" w:rsidRPr="000569E8" w:rsidRDefault="00333778" w:rsidP="00333778">
            <w:pPr>
              <w:jc w:val="left"/>
              <w:rPr>
                <w:rFonts w:asciiTheme="majorEastAsia" w:eastAsiaTheme="majorEastAsia" w:hAnsiTheme="majorEastAsia"/>
                <w:color w:val="000000" w:themeColor="text1"/>
                <w:sz w:val="18"/>
                <w:szCs w:val="18"/>
              </w:rPr>
            </w:pPr>
          </w:p>
        </w:tc>
      </w:tr>
      <w:tr w:rsidR="00333778" w:rsidRPr="000569E8" w14:paraId="5BECD348" w14:textId="77777777" w:rsidTr="00333778">
        <w:trPr>
          <w:jc w:val="center"/>
        </w:trPr>
        <w:tc>
          <w:tcPr>
            <w:tcW w:w="1129" w:type="dxa"/>
            <w:vMerge/>
            <w:vAlign w:val="center"/>
          </w:tcPr>
          <w:p w14:paraId="1E7F99A1" w14:textId="77777777" w:rsidR="00333778" w:rsidRPr="000569E8" w:rsidRDefault="00333778" w:rsidP="00333778">
            <w:pPr>
              <w:jc w:val="center"/>
              <w:rPr>
                <w:rFonts w:asciiTheme="majorEastAsia" w:eastAsiaTheme="majorEastAsia" w:hAnsiTheme="majorEastAsia"/>
                <w:color w:val="000000" w:themeColor="text1"/>
                <w:sz w:val="18"/>
                <w:szCs w:val="18"/>
              </w:rPr>
            </w:pPr>
          </w:p>
        </w:tc>
        <w:tc>
          <w:tcPr>
            <w:tcW w:w="1950" w:type="dxa"/>
            <w:vMerge/>
            <w:vAlign w:val="center"/>
          </w:tcPr>
          <w:p w14:paraId="20356765" w14:textId="77777777" w:rsidR="00333778" w:rsidRPr="000569E8" w:rsidRDefault="00333778" w:rsidP="00333778">
            <w:pPr>
              <w:rPr>
                <w:rFonts w:asciiTheme="majorEastAsia" w:eastAsiaTheme="majorEastAsia" w:hAnsiTheme="majorEastAsia"/>
                <w:color w:val="000000" w:themeColor="text1"/>
                <w:sz w:val="18"/>
                <w:szCs w:val="18"/>
              </w:rPr>
            </w:pPr>
          </w:p>
        </w:tc>
        <w:tc>
          <w:tcPr>
            <w:tcW w:w="1535" w:type="dxa"/>
            <w:vAlign w:val="center"/>
          </w:tcPr>
          <w:p w14:paraId="3BCC401E" w14:textId="281C83AB" w:rsidR="00333778" w:rsidRPr="000569E8" w:rsidRDefault="00333778" w:rsidP="0033377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計画立案力</w:t>
            </w:r>
          </w:p>
        </w:tc>
        <w:tc>
          <w:tcPr>
            <w:tcW w:w="4390" w:type="dxa"/>
            <w:vAlign w:val="center"/>
          </w:tcPr>
          <w:p w14:paraId="25C4A21B" w14:textId="68F4112F" w:rsidR="00333778" w:rsidRPr="000569E8" w:rsidRDefault="00333778" w:rsidP="00333778">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課題を解決する仮説を提案し，解決するための計画を立案できる</w:t>
            </w:r>
          </w:p>
        </w:tc>
        <w:tc>
          <w:tcPr>
            <w:tcW w:w="1056" w:type="dxa"/>
          </w:tcPr>
          <w:p w14:paraId="79F2351F" w14:textId="77777777" w:rsidR="00333778" w:rsidRPr="000569E8" w:rsidRDefault="00333778" w:rsidP="00333778">
            <w:pPr>
              <w:jc w:val="left"/>
              <w:rPr>
                <w:rFonts w:asciiTheme="majorEastAsia" w:eastAsiaTheme="majorEastAsia" w:hAnsiTheme="majorEastAsia"/>
                <w:color w:val="000000" w:themeColor="text1"/>
                <w:sz w:val="18"/>
                <w:szCs w:val="18"/>
              </w:rPr>
            </w:pPr>
          </w:p>
        </w:tc>
      </w:tr>
      <w:tr w:rsidR="00333778" w:rsidRPr="000569E8" w14:paraId="121BC4A9" w14:textId="77777777" w:rsidTr="00333778">
        <w:trPr>
          <w:jc w:val="center"/>
        </w:trPr>
        <w:tc>
          <w:tcPr>
            <w:tcW w:w="1129" w:type="dxa"/>
            <w:vMerge/>
            <w:vAlign w:val="center"/>
          </w:tcPr>
          <w:p w14:paraId="27725616" w14:textId="2EEE999F" w:rsidR="00333778" w:rsidRPr="000569E8" w:rsidRDefault="00333778" w:rsidP="00333778">
            <w:pPr>
              <w:jc w:val="center"/>
              <w:rPr>
                <w:rFonts w:asciiTheme="majorEastAsia" w:eastAsiaTheme="majorEastAsia" w:hAnsiTheme="majorEastAsia" w:cs="ＭＳ Ｐゴシック"/>
                <w:color w:val="000000" w:themeColor="text1"/>
                <w:sz w:val="18"/>
                <w:szCs w:val="18"/>
              </w:rPr>
            </w:pPr>
          </w:p>
        </w:tc>
        <w:tc>
          <w:tcPr>
            <w:tcW w:w="1950" w:type="dxa"/>
            <w:vMerge/>
            <w:vAlign w:val="center"/>
          </w:tcPr>
          <w:p w14:paraId="685D572B" w14:textId="57428B80" w:rsidR="00333778" w:rsidRPr="000569E8" w:rsidRDefault="00333778" w:rsidP="00333778">
            <w:pPr>
              <w:spacing w:line="0" w:lineRule="atLeast"/>
              <w:rPr>
                <w:rFonts w:asciiTheme="majorEastAsia" w:eastAsiaTheme="majorEastAsia" w:hAnsiTheme="majorEastAsia" w:cs="ＭＳ Ｐゴシック"/>
                <w:color w:val="000000" w:themeColor="text1"/>
                <w:sz w:val="18"/>
                <w:szCs w:val="18"/>
              </w:rPr>
            </w:pPr>
          </w:p>
        </w:tc>
        <w:tc>
          <w:tcPr>
            <w:tcW w:w="1535" w:type="dxa"/>
            <w:vAlign w:val="center"/>
          </w:tcPr>
          <w:p w14:paraId="5FE5E9E8" w14:textId="76441EA6" w:rsidR="00333778" w:rsidRPr="000569E8" w:rsidRDefault="00333778" w:rsidP="0033377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実行力</w:t>
            </w:r>
          </w:p>
        </w:tc>
        <w:tc>
          <w:tcPr>
            <w:tcW w:w="4390" w:type="dxa"/>
            <w:vAlign w:val="center"/>
          </w:tcPr>
          <w:p w14:paraId="124B4898" w14:textId="2E58B9B2" w:rsidR="00333778" w:rsidRPr="000569E8" w:rsidRDefault="00333778" w:rsidP="00333778">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計画に基づいて実行し，目標達成に向けてやり通す力がある</w:t>
            </w:r>
          </w:p>
        </w:tc>
        <w:tc>
          <w:tcPr>
            <w:tcW w:w="1056" w:type="dxa"/>
          </w:tcPr>
          <w:p w14:paraId="170ABDB0" w14:textId="77777777" w:rsidR="00333778" w:rsidRPr="000569E8" w:rsidRDefault="00333778" w:rsidP="00333778">
            <w:pPr>
              <w:jc w:val="left"/>
              <w:rPr>
                <w:rFonts w:asciiTheme="majorEastAsia" w:eastAsiaTheme="majorEastAsia" w:hAnsiTheme="majorEastAsia"/>
                <w:color w:val="000000" w:themeColor="text1"/>
                <w:sz w:val="18"/>
                <w:szCs w:val="18"/>
              </w:rPr>
            </w:pPr>
          </w:p>
        </w:tc>
      </w:tr>
      <w:tr w:rsidR="00333778" w:rsidRPr="000569E8" w14:paraId="680820BA" w14:textId="77777777" w:rsidTr="00333778">
        <w:trPr>
          <w:jc w:val="center"/>
        </w:trPr>
        <w:tc>
          <w:tcPr>
            <w:tcW w:w="1129" w:type="dxa"/>
            <w:vMerge w:val="restart"/>
            <w:vAlign w:val="center"/>
          </w:tcPr>
          <w:p w14:paraId="4E5431F4" w14:textId="1D3FF82E" w:rsidR="00333778" w:rsidRPr="000569E8" w:rsidRDefault="00333778" w:rsidP="00333778">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対人基礎力</w:t>
            </w:r>
          </w:p>
        </w:tc>
        <w:tc>
          <w:tcPr>
            <w:tcW w:w="1950" w:type="dxa"/>
            <w:vMerge w:val="restart"/>
            <w:vAlign w:val="center"/>
          </w:tcPr>
          <w:p w14:paraId="0F0D3E14" w14:textId="3F29D0C2" w:rsidR="00333778" w:rsidRPr="000569E8" w:rsidRDefault="00333778" w:rsidP="00333778">
            <w:pP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組織の内外にかかわらず，相手に対して適切に対応できる</w:t>
            </w:r>
          </w:p>
        </w:tc>
        <w:tc>
          <w:tcPr>
            <w:tcW w:w="1535" w:type="dxa"/>
            <w:vAlign w:val="center"/>
          </w:tcPr>
          <w:p w14:paraId="0A132FFA" w14:textId="1C81C09E" w:rsidR="00333778" w:rsidRPr="000569E8" w:rsidRDefault="00333778" w:rsidP="0033377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親和力</w:t>
            </w:r>
          </w:p>
        </w:tc>
        <w:tc>
          <w:tcPr>
            <w:tcW w:w="4390" w:type="dxa"/>
            <w:vAlign w:val="center"/>
          </w:tcPr>
          <w:p w14:paraId="1D2451D4" w14:textId="38C72B11" w:rsidR="00333778" w:rsidRPr="000569E8" w:rsidRDefault="00333778" w:rsidP="00333778">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誰に対しても親しみを持って交流できる</w:t>
            </w:r>
          </w:p>
        </w:tc>
        <w:tc>
          <w:tcPr>
            <w:tcW w:w="1056" w:type="dxa"/>
          </w:tcPr>
          <w:p w14:paraId="073A70DA" w14:textId="77777777" w:rsidR="00333778" w:rsidRPr="000569E8" w:rsidRDefault="00333778" w:rsidP="00333778">
            <w:pPr>
              <w:jc w:val="left"/>
              <w:rPr>
                <w:rFonts w:asciiTheme="majorEastAsia" w:eastAsiaTheme="majorEastAsia" w:hAnsiTheme="majorEastAsia"/>
                <w:color w:val="000000" w:themeColor="text1"/>
                <w:sz w:val="18"/>
                <w:szCs w:val="18"/>
              </w:rPr>
            </w:pPr>
          </w:p>
        </w:tc>
      </w:tr>
      <w:tr w:rsidR="00333778" w:rsidRPr="000569E8" w14:paraId="7315FD2D" w14:textId="77777777" w:rsidTr="00333778">
        <w:trPr>
          <w:jc w:val="center"/>
        </w:trPr>
        <w:tc>
          <w:tcPr>
            <w:tcW w:w="1129" w:type="dxa"/>
            <w:vMerge/>
          </w:tcPr>
          <w:p w14:paraId="1ADC6EFE"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950" w:type="dxa"/>
            <w:vMerge/>
          </w:tcPr>
          <w:p w14:paraId="159ABD93"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535" w:type="dxa"/>
            <w:vAlign w:val="center"/>
          </w:tcPr>
          <w:p w14:paraId="6C6765D3" w14:textId="4BCBF175" w:rsidR="00333778" w:rsidRPr="000569E8" w:rsidRDefault="00333778" w:rsidP="00333778">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傾聴力</w:t>
            </w:r>
          </w:p>
        </w:tc>
        <w:tc>
          <w:tcPr>
            <w:tcW w:w="4390" w:type="dxa"/>
            <w:vAlign w:val="center"/>
          </w:tcPr>
          <w:p w14:paraId="55BA3D0C" w14:textId="6DA97D30" w:rsidR="00333778" w:rsidRPr="000569E8" w:rsidRDefault="00333778" w:rsidP="00333778">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相手の言葉とその背後にある感情，言葉以外の行動に注意を向け，理解し受けとめることができる</w:t>
            </w:r>
          </w:p>
        </w:tc>
        <w:tc>
          <w:tcPr>
            <w:tcW w:w="1056" w:type="dxa"/>
          </w:tcPr>
          <w:p w14:paraId="04BD73F4" w14:textId="77777777" w:rsidR="00333778" w:rsidRPr="000569E8" w:rsidRDefault="00333778" w:rsidP="00333778">
            <w:pPr>
              <w:jc w:val="left"/>
              <w:rPr>
                <w:rFonts w:asciiTheme="majorEastAsia" w:eastAsiaTheme="majorEastAsia" w:hAnsiTheme="majorEastAsia"/>
                <w:color w:val="000000" w:themeColor="text1"/>
                <w:sz w:val="18"/>
                <w:szCs w:val="18"/>
              </w:rPr>
            </w:pPr>
          </w:p>
        </w:tc>
      </w:tr>
      <w:tr w:rsidR="00333778" w:rsidRPr="000569E8" w14:paraId="6E33D944" w14:textId="77777777" w:rsidTr="00333778">
        <w:trPr>
          <w:jc w:val="center"/>
        </w:trPr>
        <w:tc>
          <w:tcPr>
            <w:tcW w:w="1129" w:type="dxa"/>
            <w:vMerge/>
          </w:tcPr>
          <w:p w14:paraId="2D9EA7A0"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950" w:type="dxa"/>
            <w:vMerge/>
          </w:tcPr>
          <w:p w14:paraId="3A917DC4"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535" w:type="dxa"/>
            <w:vAlign w:val="center"/>
          </w:tcPr>
          <w:p w14:paraId="096FF4A3" w14:textId="77777777" w:rsidR="00333778" w:rsidRDefault="00333778" w:rsidP="00333778">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情報発信・</w:t>
            </w:r>
          </w:p>
          <w:p w14:paraId="7A929D78" w14:textId="5261B52A" w:rsidR="00333778" w:rsidRPr="000569E8" w:rsidRDefault="00333778" w:rsidP="00E051B8">
            <w:pPr>
              <w:ind w:leftChars="150" w:left="315"/>
              <w:jc w:val="lef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共有力</w:t>
            </w:r>
          </w:p>
        </w:tc>
        <w:tc>
          <w:tcPr>
            <w:tcW w:w="4390" w:type="dxa"/>
            <w:vAlign w:val="center"/>
          </w:tcPr>
          <w:p w14:paraId="65AFF98E" w14:textId="2A92AFC2" w:rsidR="00333778" w:rsidRPr="000569E8" w:rsidRDefault="00333778" w:rsidP="00333778">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組織内で共有すべき情報を適時に相手に分かりやすく伝えることができる</w:t>
            </w:r>
          </w:p>
        </w:tc>
        <w:tc>
          <w:tcPr>
            <w:tcW w:w="1056" w:type="dxa"/>
          </w:tcPr>
          <w:p w14:paraId="37846C19" w14:textId="77777777" w:rsidR="00333778" w:rsidRPr="000569E8" w:rsidRDefault="00333778" w:rsidP="00333778">
            <w:pPr>
              <w:jc w:val="left"/>
              <w:rPr>
                <w:rFonts w:asciiTheme="majorEastAsia" w:eastAsiaTheme="majorEastAsia" w:hAnsiTheme="majorEastAsia"/>
                <w:color w:val="000000" w:themeColor="text1"/>
                <w:sz w:val="18"/>
                <w:szCs w:val="18"/>
              </w:rPr>
            </w:pPr>
          </w:p>
        </w:tc>
      </w:tr>
      <w:tr w:rsidR="00333778" w:rsidRPr="000569E8" w14:paraId="35102960" w14:textId="77777777" w:rsidTr="001101ED">
        <w:trPr>
          <w:trHeight w:val="360"/>
          <w:jc w:val="center"/>
        </w:trPr>
        <w:tc>
          <w:tcPr>
            <w:tcW w:w="1129" w:type="dxa"/>
            <w:vMerge/>
          </w:tcPr>
          <w:p w14:paraId="5622EBE7"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950" w:type="dxa"/>
            <w:vMerge/>
          </w:tcPr>
          <w:p w14:paraId="14C0F3D5"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535" w:type="dxa"/>
            <w:vAlign w:val="center"/>
          </w:tcPr>
          <w:p w14:paraId="22318AEC" w14:textId="77777777" w:rsidR="00333778" w:rsidRPr="000569E8" w:rsidRDefault="00333778" w:rsidP="00333778">
            <w:pPr>
              <w:pStyle w:val="TableParagraph"/>
              <w:spacing w:before="6" w:line="229" w:lineRule="exact"/>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color w:val="000000" w:themeColor="text1"/>
                <w:sz w:val="18"/>
                <w:szCs w:val="18"/>
              </w:rPr>
              <w:t>ストレス</w:t>
            </w:r>
          </w:p>
          <w:p w14:paraId="4956EFF8" w14:textId="61AB348F" w:rsidR="00333778" w:rsidRPr="000569E8" w:rsidRDefault="00333778" w:rsidP="00333778">
            <w:pPr>
              <w:spacing w:line="0" w:lineRule="atLeast"/>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color w:val="000000" w:themeColor="text1"/>
                <w:sz w:val="18"/>
                <w:szCs w:val="18"/>
              </w:rPr>
              <w:t>コントロール力</w:t>
            </w:r>
          </w:p>
        </w:tc>
        <w:tc>
          <w:tcPr>
            <w:tcW w:w="4390" w:type="dxa"/>
            <w:vAlign w:val="center"/>
          </w:tcPr>
          <w:p w14:paraId="2740E2C6" w14:textId="000C2DF7" w:rsidR="00333778" w:rsidRPr="000569E8" w:rsidRDefault="00333778" w:rsidP="00333778">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color w:val="000000" w:themeColor="text1"/>
                <w:sz w:val="18"/>
                <w:szCs w:val="18"/>
              </w:rPr>
              <w:t>ストレスを受けとめ過ぎず，柔軟にかわし，ストレス源に対し適切に対応できる</w:t>
            </w:r>
          </w:p>
        </w:tc>
        <w:tc>
          <w:tcPr>
            <w:tcW w:w="1056" w:type="dxa"/>
          </w:tcPr>
          <w:p w14:paraId="1765BCFE" w14:textId="77777777" w:rsidR="00333778" w:rsidRPr="000569E8" w:rsidRDefault="00333778" w:rsidP="00333778">
            <w:pPr>
              <w:jc w:val="left"/>
              <w:rPr>
                <w:rFonts w:asciiTheme="majorEastAsia" w:eastAsiaTheme="majorEastAsia" w:hAnsiTheme="majorEastAsia"/>
                <w:color w:val="000000" w:themeColor="text1"/>
                <w:sz w:val="18"/>
                <w:szCs w:val="18"/>
              </w:rPr>
            </w:pPr>
          </w:p>
        </w:tc>
      </w:tr>
      <w:tr w:rsidR="00333778" w:rsidRPr="000569E8" w14:paraId="16283C03" w14:textId="77777777" w:rsidTr="00333778">
        <w:trPr>
          <w:trHeight w:hRule="exact" w:val="567"/>
          <w:jc w:val="center"/>
        </w:trPr>
        <w:tc>
          <w:tcPr>
            <w:tcW w:w="1129" w:type="dxa"/>
          </w:tcPr>
          <w:p w14:paraId="197784B6"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950" w:type="dxa"/>
          </w:tcPr>
          <w:p w14:paraId="192B001A"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535" w:type="dxa"/>
            <w:vAlign w:val="center"/>
          </w:tcPr>
          <w:p w14:paraId="21AFB1F3" w14:textId="77777777" w:rsidR="00333778" w:rsidRPr="000569E8" w:rsidRDefault="00333778" w:rsidP="00333778">
            <w:pPr>
              <w:jc w:val="center"/>
              <w:rPr>
                <w:rFonts w:asciiTheme="majorEastAsia" w:eastAsiaTheme="majorEastAsia" w:hAnsiTheme="majorEastAsia"/>
                <w:color w:val="000000" w:themeColor="text1"/>
                <w:sz w:val="18"/>
                <w:szCs w:val="18"/>
              </w:rPr>
            </w:pPr>
          </w:p>
        </w:tc>
        <w:tc>
          <w:tcPr>
            <w:tcW w:w="4390" w:type="dxa"/>
            <w:vAlign w:val="center"/>
          </w:tcPr>
          <w:p w14:paraId="6C4A7C36" w14:textId="77777777" w:rsidR="00333778" w:rsidRPr="000569E8" w:rsidRDefault="00333778" w:rsidP="00333778">
            <w:pPr>
              <w:spacing w:line="0" w:lineRule="atLeast"/>
              <w:rPr>
                <w:rFonts w:asciiTheme="majorEastAsia" w:eastAsiaTheme="majorEastAsia" w:hAnsiTheme="majorEastAsia"/>
                <w:color w:val="000000" w:themeColor="text1"/>
                <w:sz w:val="18"/>
                <w:szCs w:val="18"/>
              </w:rPr>
            </w:pPr>
          </w:p>
        </w:tc>
        <w:tc>
          <w:tcPr>
            <w:tcW w:w="1056" w:type="dxa"/>
          </w:tcPr>
          <w:p w14:paraId="008C01A8" w14:textId="77777777" w:rsidR="00333778" w:rsidRPr="000569E8" w:rsidRDefault="00333778" w:rsidP="00333778">
            <w:pPr>
              <w:rPr>
                <w:rFonts w:asciiTheme="majorEastAsia" w:eastAsiaTheme="majorEastAsia" w:hAnsiTheme="majorEastAsia"/>
                <w:color w:val="000000" w:themeColor="text1"/>
                <w:sz w:val="18"/>
                <w:szCs w:val="18"/>
              </w:rPr>
            </w:pPr>
          </w:p>
        </w:tc>
      </w:tr>
    </w:tbl>
    <w:p w14:paraId="6D0E0BA0" w14:textId="77777777" w:rsidR="001101ED" w:rsidRDefault="001101ED" w:rsidP="001101ED">
      <w:pPr>
        <w:widowControl/>
      </w:pPr>
    </w:p>
    <w:p w14:paraId="244EC55B" w14:textId="2B082C7D" w:rsidR="001101ED" w:rsidRDefault="001101ED" w:rsidP="001101ED">
      <w:pPr>
        <w:widowControl/>
      </w:pPr>
      <w:bookmarkStart w:id="8" w:name="_Hlk75453248"/>
      <w:r>
        <w:rPr>
          <w:rFonts w:hint="eastAsia"/>
        </w:rPr>
        <w:t>※各大学において，目標観点を追加することができる。</w:t>
      </w:r>
    </w:p>
    <w:bookmarkEnd w:id="8"/>
    <w:p w14:paraId="03750547" w14:textId="77777777" w:rsidR="001101ED" w:rsidRDefault="001101ED" w:rsidP="001101ED">
      <w:pPr>
        <w:widowControl/>
      </w:pPr>
    </w:p>
    <w:p w14:paraId="575AF853" w14:textId="7CF5F997" w:rsidR="000569E8" w:rsidRDefault="000569E8" w:rsidP="001101ED">
      <w:pPr>
        <w:widowControl/>
      </w:pPr>
      <w:r>
        <w:br w:type="page"/>
      </w:r>
    </w:p>
    <w:p w14:paraId="61F5D337" w14:textId="77777777" w:rsidR="003B0589" w:rsidRPr="0004123D" w:rsidRDefault="003B0589" w:rsidP="003B0589">
      <w:pPr>
        <w:jc w:val="center"/>
        <w:rPr>
          <w:rFonts w:asciiTheme="majorEastAsia" w:eastAsiaTheme="majorEastAsia" w:hAnsiTheme="majorEastAsia"/>
          <w:b/>
          <w:sz w:val="24"/>
          <w:szCs w:val="24"/>
        </w:rPr>
      </w:pPr>
      <w:r w:rsidRPr="0004123D">
        <w:rPr>
          <w:rFonts w:asciiTheme="majorEastAsia" w:eastAsiaTheme="majorEastAsia" w:hAnsiTheme="majorEastAsia" w:hint="eastAsia"/>
          <w:b/>
          <w:sz w:val="24"/>
          <w:szCs w:val="24"/>
        </w:rPr>
        <w:lastRenderedPageBreak/>
        <w:t>ルーブリック自己診断表</w:t>
      </w:r>
    </w:p>
    <w:p w14:paraId="2EB4D2E7" w14:textId="77777777" w:rsidR="003B0589" w:rsidRPr="0004123D" w:rsidRDefault="003B0589" w:rsidP="003B0589">
      <w:pPr>
        <w:ind w:firstLineChars="3200" w:firstLine="6720"/>
        <w:jc w:val="left"/>
        <w:rPr>
          <w:u w:val="single"/>
        </w:rPr>
      </w:pPr>
      <w:r w:rsidRPr="0004123D">
        <w:rPr>
          <w:rFonts w:hint="eastAsia"/>
          <w:u w:val="single"/>
        </w:rPr>
        <w:t xml:space="preserve">氏名　　　　　　　　</w:t>
      </w:r>
      <w:r>
        <w:rPr>
          <w:rFonts w:hint="eastAsia"/>
          <w:u w:val="single"/>
        </w:rPr>
        <w:t xml:space="preserve">　　　</w:t>
      </w:r>
    </w:p>
    <w:p w14:paraId="6A0BAD4D" w14:textId="77777777" w:rsidR="003B0589" w:rsidRPr="00D03C30" w:rsidRDefault="003B0589" w:rsidP="003B0589"/>
    <w:p w14:paraId="2AE1D8CE" w14:textId="24C93D92" w:rsidR="00DF0C15" w:rsidRDefault="003B0589" w:rsidP="00DF0C15">
      <w:pPr>
        <w:ind w:left="210" w:hangingChars="100" w:hanging="210"/>
        <w:rPr>
          <w:rFonts w:asciiTheme="minorEastAsia" w:hAnsiTheme="minorEastAsia"/>
        </w:rPr>
      </w:pPr>
      <w:r>
        <w:rPr>
          <w:rFonts w:hint="eastAsia"/>
        </w:rPr>
        <w:t>●「学都いしかわグローカルチャレンジプログラム」のルーブリックを参考に</w:t>
      </w:r>
      <w:r w:rsidR="008B3E46">
        <w:rPr>
          <w:rFonts w:hint="eastAsia"/>
        </w:rPr>
        <w:t>，</w:t>
      </w:r>
      <w:r>
        <w:rPr>
          <w:rFonts w:hint="eastAsia"/>
        </w:rPr>
        <w:t>自分の能力レベルを診断し</w:t>
      </w:r>
      <w:r w:rsidR="008B3E46">
        <w:rPr>
          <w:rFonts w:hint="eastAsia"/>
        </w:rPr>
        <w:t>，</w:t>
      </w:r>
      <w:r>
        <w:rPr>
          <w:rFonts w:hint="eastAsia"/>
        </w:rPr>
        <w:t>そのレベルの欄に○を付けてください。ルーブリックは</w:t>
      </w:r>
      <w:r w:rsidRPr="00215BD8">
        <w:rPr>
          <w:rFonts w:asciiTheme="minorEastAsia" w:hAnsiTheme="minorEastAsia" w:hint="eastAsia"/>
          <w:u w:val="single"/>
        </w:rPr>
        <w:t>「</w:t>
      </w:r>
      <w:r w:rsidR="00DF0C15" w:rsidRPr="00215BD8">
        <w:rPr>
          <w:rFonts w:asciiTheme="minorEastAsia" w:hAnsiTheme="minorEastAsia" w:hint="eastAsia"/>
          <w:u w:val="single"/>
        </w:rPr>
        <w:t>「</w:t>
      </w:r>
      <w:r w:rsidR="00DF0C15" w:rsidRPr="00BE3A2C">
        <w:rPr>
          <w:rFonts w:asciiTheme="minorEastAsia" w:hAnsiTheme="minorEastAsia" w:hint="eastAsia"/>
          <w:u w:val="single"/>
        </w:rPr>
        <w:t>学都いしかわ</w:t>
      </w:r>
      <w:r w:rsidR="00DF0C15">
        <w:rPr>
          <w:rFonts w:asciiTheme="minorEastAsia" w:hAnsiTheme="minorEastAsia" w:hint="eastAsia"/>
          <w:u w:val="single"/>
        </w:rPr>
        <w:t>グローカルチャレンジプログラム</w:t>
      </w:r>
      <w:r w:rsidR="00DF0C15" w:rsidRPr="00BE3A2C">
        <w:rPr>
          <w:rFonts w:asciiTheme="minorEastAsia" w:hAnsiTheme="minorEastAsia" w:hint="eastAsia"/>
          <w:u w:val="single"/>
        </w:rPr>
        <w:t>」の</w:t>
      </w:r>
      <w:hyperlink r:id="rId8" w:history="1">
        <w:r w:rsidR="00DF0C15" w:rsidRPr="00BE3A2C">
          <w:rPr>
            <w:rStyle w:val="aa"/>
            <w:rFonts w:asciiTheme="minorEastAsia" w:hAnsiTheme="minorEastAsia" w:hint="eastAsia"/>
          </w:rPr>
          <w:t>ホームページ</w:t>
        </w:r>
      </w:hyperlink>
      <w:r w:rsidR="00DF0C15" w:rsidRPr="00BE3A2C">
        <w:rPr>
          <w:rFonts w:asciiTheme="minorEastAsia" w:hAnsiTheme="minorEastAsia" w:hint="eastAsia"/>
          <w:u w:val="single"/>
        </w:rPr>
        <w:t>（</w:t>
      </w:r>
      <w:hyperlink r:id="rId9" w:history="1">
        <w:r w:rsidR="00F02323" w:rsidRPr="00E24612">
          <w:rPr>
            <w:rStyle w:val="aa"/>
            <w:rFonts w:ascii="Segoe UI" w:hAnsi="Segoe UI" w:cs="Segoe UI"/>
            <w:szCs w:val="21"/>
            <w:shd w:val="clear" w:color="auto" w:fill="FFFFFF"/>
          </w:rPr>
          <w:t>https://www.ucon-i.jp/newsite/jigyou/gakuto-iskw.html</w:t>
        </w:r>
      </w:hyperlink>
      <w:r w:rsidR="00DF0C15">
        <w:rPr>
          <w:rFonts w:ascii="Segoe UI" w:hAnsi="Segoe UI" w:cs="Segoe UI" w:hint="eastAsia"/>
          <w:color w:val="212529"/>
          <w:szCs w:val="21"/>
          <w:u w:val="single"/>
          <w:shd w:val="clear" w:color="auto" w:fill="FFFFFF"/>
        </w:rPr>
        <w:t>）</w:t>
      </w:r>
      <w:r w:rsidR="00DF0C15" w:rsidRPr="00BE3A2C">
        <w:rPr>
          <w:rFonts w:asciiTheme="minorEastAsia" w:hAnsiTheme="minorEastAsia" w:hint="eastAsia"/>
          <w:u w:val="single"/>
        </w:rPr>
        <w:t>に掲載されています</w:t>
      </w:r>
      <w:r w:rsidR="00DF0C15">
        <w:rPr>
          <w:rFonts w:asciiTheme="minorEastAsia" w:hAnsiTheme="minorEastAsia" w:hint="eastAsia"/>
        </w:rPr>
        <w:t>ので，ダウンロードしてください。</w:t>
      </w:r>
    </w:p>
    <w:p w14:paraId="102EEB8B" w14:textId="354733AC" w:rsidR="00517351" w:rsidRDefault="00517351" w:rsidP="00DF0C15">
      <w:pPr>
        <w:ind w:left="210" w:hangingChars="100" w:hanging="210"/>
      </w:pPr>
      <w:r>
        <w:rPr>
          <w:rFonts w:hint="eastAsia"/>
        </w:rPr>
        <w:t>※自己評価欄について</w:t>
      </w:r>
    </w:p>
    <w:p w14:paraId="730EE672" w14:textId="06015283" w:rsidR="00517351" w:rsidRDefault="00517351" w:rsidP="00517351">
      <w:pPr>
        <w:ind w:leftChars="100" w:left="420" w:hangingChars="100" w:hanging="210"/>
      </w:pPr>
      <w:r>
        <w:rPr>
          <w:rFonts w:hint="eastAsia"/>
        </w:rPr>
        <w:t>別紙を参照の上</w:t>
      </w:r>
      <w:r w:rsidR="001101ED">
        <w:rPr>
          <w:rFonts w:hint="eastAsia"/>
        </w:rPr>
        <w:t>，</w:t>
      </w:r>
      <w:r>
        <w:rPr>
          <w:rFonts w:hint="eastAsia"/>
        </w:rPr>
        <w:t>レベル１～４を記入してください。</w:t>
      </w:r>
    </w:p>
    <w:p w14:paraId="40CF0F1D" w14:textId="77777777" w:rsidR="003B0589" w:rsidRDefault="003B0589"/>
    <w:p w14:paraId="04F26F5A" w14:textId="6FFDFE0D" w:rsidR="001629C1" w:rsidRDefault="00F741B4">
      <w:r w:rsidRPr="00F741B4">
        <w:rPr>
          <w:rFonts w:hint="eastAsia"/>
        </w:rPr>
        <w:t>【</w:t>
      </w:r>
      <w:r>
        <w:rPr>
          <w:rFonts w:hint="eastAsia"/>
        </w:rPr>
        <w:t>グ</w:t>
      </w:r>
      <w:r w:rsidRPr="00F741B4">
        <w:rPr>
          <w:rFonts w:hint="eastAsia"/>
        </w:rPr>
        <w:t>ロー</w:t>
      </w:r>
      <w:r w:rsidR="003A6D77">
        <w:rPr>
          <w:rFonts w:hint="eastAsia"/>
        </w:rPr>
        <w:t>バ</w:t>
      </w:r>
      <w:r w:rsidRPr="00F741B4">
        <w:rPr>
          <w:rFonts w:hint="eastAsia"/>
        </w:rPr>
        <w:t>ルチャレンジプログラム】</w:t>
      </w:r>
    </w:p>
    <w:tbl>
      <w:tblPr>
        <w:tblStyle w:val="a3"/>
        <w:tblW w:w="10060" w:type="dxa"/>
        <w:jc w:val="center"/>
        <w:tblLook w:val="04A0" w:firstRow="1" w:lastRow="0" w:firstColumn="1" w:lastColumn="0" w:noHBand="0" w:noVBand="1"/>
      </w:tblPr>
      <w:tblGrid>
        <w:gridCol w:w="1129"/>
        <w:gridCol w:w="1950"/>
        <w:gridCol w:w="1535"/>
        <w:gridCol w:w="4390"/>
        <w:gridCol w:w="1056"/>
      </w:tblGrid>
      <w:tr w:rsidR="00F741B4" w:rsidRPr="000569E8" w14:paraId="45DDF09E" w14:textId="77777777" w:rsidTr="00CA48C9">
        <w:trPr>
          <w:jc w:val="center"/>
        </w:trPr>
        <w:tc>
          <w:tcPr>
            <w:tcW w:w="10060" w:type="dxa"/>
            <w:gridSpan w:val="5"/>
            <w:shd w:val="clear" w:color="auto" w:fill="F2F2F2" w:themeFill="background1" w:themeFillShade="F2"/>
            <w:vAlign w:val="center"/>
          </w:tcPr>
          <w:p w14:paraId="24D97804" w14:textId="77777777" w:rsidR="00F741B4" w:rsidRPr="000569E8" w:rsidRDefault="00F741B4" w:rsidP="00CA48C9">
            <w:pPr>
              <w:jc w:val="left"/>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ローカル・グローバル共通</w:t>
            </w:r>
          </w:p>
        </w:tc>
      </w:tr>
      <w:tr w:rsidR="00F741B4" w:rsidRPr="000569E8" w14:paraId="64172BC9" w14:textId="77777777" w:rsidTr="00CA48C9">
        <w:trPr>
          <w:jc w:val="center"/>
        </w:trPr>
        <w:tc>
          <w:tcPr>
            <w:tcW w:w="1129" w:type="dxa"/>
            <w:vAlign w:val="center"/>
          </w:tcPr>
          <w:p w14:paraId="6E64BBF5" w14:textId="77777777" w:rsidR="00F741B4" w:rsidRPr="000569E8" w:rsidRDefault="00F741B4" w:rsidP="00CA48C9">
            <w:pPr>
              <w:spacing w:line="0" w:lineRule="atLeast"/>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目標観点</w:t>
            </w:r>
          </w:p>
        </w:tc>
        <w:tc>
          <w:tcPr>
            <w:tcW w:w="1950" w:type="dxa"/>
            <w:vAlign w:val="center"/>
          </w:tcPr>
          <w:p w14:paraId="298B88B0" w14:textId="77777777" w:rsidR="00F741B4" w:rsidRPr="000569E8" w:rsidRDefault="00F741B4" w:rsidP="00CA48C9">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説明</w:t>
            </w:r>
          </w:p>
        </w:tc>
        <w:tc>
          <w:tcPr>
            <w:tcW w:w="1535" w:type="dxa"/>
            <w:vAlign w:val="center"/>
          </w:tcPr>
          <w:p w14:paraId="690783F4" w14:textId="77777777" w:rsidR="00F741B4" w:rsidRPr="000569E8" w:rsidRDefault="00F741B4" w:rsidP="00CA48C9">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観点</w:t>
            </w:r>
          </w:p>
        </w:tc>
        <w:tc>
          <w:tcPr>
            <w:tcW w:w="4390" w:type="dxa"/>
            <w:vAlign w:val="center"/>
          </w:tcPr>
          <w:p w14:paraId="605E146F" w14:textId="77777777" w:rsidR="00F741B4" w:rsidRPr="000569E8" w:rsidRDefault="00F741B4" w:rsidP="00CA48C9">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説明</w:t>
            </w:r>
          </w:p>
        </w:tc>
        <w:tc>
          <w:tcPr>
            <w:tcW w:w="1056" w:type="dxa"/>
            <w:vAlign w:val="center"/>
          </w:tcPr>
          <w:p w14:paraId="1442DCA4" w14:textId="77777777" w:rsidR="00F741B4" w:rsidRPr="000569E8" w:rsidRDefault="00F741B4" w:rsidP="00CA48C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自己評価</w:t>
            </w:r>
          </w:p>
        </w:tc>
      </w:tr>
      <w:tr w:rsidR="008B3E46" w:rsidRPr="000569E8" w14:paraId="56FB95A1" w14:textId="77777777" w:rsidTr="00CA48C9">
        <w:trPr>
          <w:jc w:val="center"/>
        </w:trPr>
        <w:tc>
          <w:tcPr>
            <w:tcW w:w="1129" w:type="dxa"/>
            <w:vMerge w:val="restart"/>
            <w:vAlign w:val="center"/>
          </w:tcPr>
          <w:p w14:paraId="67F79E4D" w14:textId="77777777" w:rsidR="008B3E46" w:rsidRPr="000569E8" w:rsidRDefault="008B3E46" w:rsidP="008B3E46">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チャレンジ意欲</w:t>
            </w:r>
          </w:p>
        </w:tc>
        <w:tc>
          <w:tcPr>
            <w:tcW w:w="1950" w:type="dxa"/>
            <w:vMerge w:val="restart"/>
            <w:vAlign w:val="center"/>
          </w:tcPr>
          <w:p w14:paraId="2180D979" w14:textId="77777777" w:rsidR="008B3E46" w:rsidRPr="000569E8" w:rsidRDefault="008B3E46" w:rsidP="008B3E46">
            <w:pPr>
              <w:spacing w:line="0" w:lineRule="atLeast"/>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何事にもチャレンジ精神を持って取り組もうとする意欲がある</w:t>
            </w:r>
          </w:p>
        </w:tc>
        <w:tc>
          <w:tcPr>
            <w:tcW w:w="1535" w:type="dxa"/>
            <w:vAlign w:val="center"/>
          </w:tcPr>
          <w:p w14:paraId="6723C734" w14:textId="77777777" w:rsidR="008B3E46" w:rsidRPr="000569E8" w:rsidRDefault="008B3E46" w:rsidP="008B3E46">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好奇心･探究心</w:t>
            </w:r>
          </w:p>
        </w:tc>
        <w:tc>
          <w:tcPr>
            <w:tcW w:w="4390" w:type="dxa"/>
            <w:vAlign w:val="center"/>
          </w:tcPr>
          <w:p w14:paraId="629E0455" w14:textId="21F9F910" w:rsidR="008B3E46" w:rsidRPr="000569E8" w:rsidRDefault="008B3E46" w:rsidP="008B3E46">
            <w:pP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何事にも関心を持って探究しようとする知的活動の原動力をもっている</w:t>
            </w:r>
          </w:p>
        </w:tc>
        <w:tc>
          <w:tcPr>
            <w:tcW w:w="1056" w:type="dxa"/>
          </w:tcPr>
          <w:p w14:paraId="6319270A" w14:textId="77777777" w:rsidR="008B3E46" w:rsidRPr="000569E8" w:rsidRDefault="008B3E46" w:rsidP="008B3E46">
            <w:pPr>
              <w:rPr>
                <w:rFonts w:asciiTheme="majorEastAsia" w:eastAsiaTheme="majorEastAsia" w:hAnsiTheme="majorEastAsia"/>
                <w:color w:val="000000" w:themeColor="text1"/>
                <w:sz w:val="18"/>
                <w:szCs w:val="18"/>
              </w:rPr>
            </w:pPr>
          </w:p>
        </w:tc>
      </w:tr>
      <w:tr w:rsidR="008B3E46" w:rsidRPr="000569E8" w14:paraId="5E722B6E" w14:textId="77777777" w:rsidTr="00CA48C9">
        <w:trPr>
          <w:jc w:val="center"/>
        </w:trPr>
        <w:tc>
          <w:tcPr>
            <w:tcW w:w="1129" w:type="dxa"/>
            <w:vMerge/>
          </w:tcPr>
          <w:p w14:paraId="0CA82A04" w14:textId="77777777" w:rsidR="008B3E46" w:rsidRPr="000569E8" w:rsidRDefault="008B3E46" w:rsidP="008B3E46">
            <w:pPr>
              <w:jc w:val="left"/>
              <w:rPr>
                <w:rFonts w:asciiTheme="majorEastAsia" w:eastAsiaTheme="majorEastAsia" w:hAnsiTheme="majorEastAsia"/>
                <w:color w:val="000000" w:themeColor="text1"/>
                <w:sz w:val="18"/>
                <w:szCs w:val="18"/>
              </w:rPr>
            </w:pPr>
          </w:p>
        </w:tc>
        <w:tc>
          <w:tcPr>
            <w:tcW w:w="1950" w:type="dxa"/>
            <w:vMerge/>
            <w:vAlign w:val="center"/>
          </w:tcPr>
          <w:p w14:paraId="2A609DD7" w14:textId="77777777" w:rsidR="008B3E46" w:rsidRPr="000569E8" w:rsidRDefault="008B3E46" w:rsidP="008B3E46">
            <w:pPr>
              <w:rPr>
                <w:rFonts w:asciiTheme="majorEastAsia" w:eastAsiaTheme="majorEastAsia" w:hAnsiTheme="majorEastAsia"/>
                <w:color w:val="000000" w:themeColor="text1"/>
                <w:sz w:val="18"/>
                <w:szCs w:val="18"/>
              </w:rPr>
            </w:pPr>
          </w:p>
        </w:tc>
        <w:tc>
          <w:tcPr>
            <w:tcW w:w="1535" w:type="dxa"/>
            <w:vAlign w:val="center"/>
          </w:tcPr>
          <w:p w14:paraId="57941865" w14:textId="77777777" w:rsidR="008B3E46" w:rsidRPr="000569E8" w:rsidRDefault="008B3E46" w:rsidP="008B3E46">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使命感</w:t>
            </w:r>
          </w:p>
        </w:tc>
        <w:tc>
          <w:tcPr>
            <w:tcW w:w="4390" w:type="dxa"/>
            <w:vAlign w:val="center"/>
          </w:tcPr>
          <w:p w14:paraId="6778CBFB" w14:textId="2E32A0C1" w:rsidR="008B3E46" w:rsidRPr="000569E8" w:rsidRDefault="008B3E46" w:rsidP="008B3E46">
            <w:pP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自分に課せられた任務</w:t>
            </w:r>
            <w:r>
              <w:rPr>
                <w:rFonts w:asciiTheme="majorEastAsia" w:eastAsiaTheme="majorEastAsia" w:hAnsiTheme="majorEastAsia" w:hint="eastAsia"/>
                <w:color w:val="000000" w:themeColor="text1"/>
                <w:sz w:val="18"/>
                <w:szCs w:val="18"/>
              </w:rPr>
              <w:t>に</w:t>
            </w:r>
            <w:r w:rsidRPr="000569E8">
              <w:rPr>
                <w:rFonts w:asciiTheme="majorEastAsia" w:eastAsiaTheme="majorEastAsia" w:hAnsiTheme="majorEastAsia" w:hint="eastAsia"/>
                <w:color w:val="000000" w:themeColor="text1"/>
                <w:sz w:val="18"/>
                <w:szCs w:val="18"/>
              </w:rPr>
              <w:t>使命感を持って果たす気概をもっている</w:t>
            </w:r>
          </w:p>
        </w:tc>
        <w:tc>
          <w:tcPr>
            <w:tcW w:w="1056" w:type="dxa"/>
          </w:tcPr>
          <w:p w14:paraId="20364E9A" w14:textId="77777777" w:rsidR="008B3E46" w:rsidRPr="000569E8" w:rsidRDefault="008B3E46" w:rsidP="008B3E46">
            <w:pPr>
              <w:rPr>
                <w:rFonts w:asciiTheme="majorEastAsia" w:eastAsiaTheme="majorEastAsia" w:hAnsiTheme="majorEastAsia"/>
                <w:color w:val="000000" w:themeColor="text1"/>
                <w:sz w:val="18"/>
                <w:szCs w:val="18"/>
              </w:rPr>
            </w:pPr>
          </w:p>
        </w:tc>
      </w:tr>
      <w:tr w:rsidR="008B3E46" w:rsidRPr="000569E8" w14:paraId="5E2404AD" w14:textId="77777777" w:rsidTr="00CA48C9">
        <w:trPr>
          <w:jc w:val="center"/>
        </w:trPr>
        <w:tc>
          <w:tcPr>
            <w:tcW w:w="1129" w:type="dxa"/>
            <w:vMerge/>
          </w:tcPr>
          <w:p w14:paraId="5CF911B9" w14:textId="77777777" w:rsidR="008B3E46" w:rsidRPr="000569E8" w:rsidRDefault="008B3E46" w:rsidP="008B3E46">
            <w:pPr>
              <w:jc w:val="left"/>
              <w:rPr>
                <w:rFonts w:asciiTheme="majorEastAsia" w:eastAsiaTheme="majorEastAsia" w:hAnsiTheme="majorEastAsia"/>
                <w:color w:val="000000" w:themeColor="text1"/>
                <w:sz w:val="18"/>
                <w:szCs w:val="18"/>
              </w:rPr>
            </w:pPr>
          </w:p>
        </w:tc>
        <w:tc>
          <w:tcPr>
            <w:tcW w:w="1950" w:type="dxa"/>
            <w:vMerge/>
            <w:vAlign w:val="center"/>
          </w:tcPr>
          <w:p w14:paraId="5A29BC39" w14:textId="77777777" w:rsidR="008B3E46" w:rsidRPr="000569E8" w:rsidRDefault="008B3E46" w:rsidP="008B3E46">
            <w:pPr>
              <w:rPr>
                <w:rFonts w:asciiTheme="majorEastAsia" w:eastAsiaTheme="majorEastAsia" w:hAnsiTheme="majorEastAsia"/>
                <w:color w:val="000000" w:themeColor="text1"/>
                <w:sz w:val="18"/>
                <w:szCs w:val="18"/>
              </w:rPr>
            </w:pPr>
          </w:p>
        </w:tc>
        <w:tc>
          <w:tcPr>
            <w:tcW w:w="1535" w:type="dxa"/>
            <w:vAlign w:val="center"/>
          </w:tcPr>
          <w:p w14:paraId="0E26C4A1" w14:textId="77777777" w:rsidR="008B3E46" w:rsidRPr="000569E8" w:rsidRDefault="008B3E46" w:rsidP="008B3E46">
            <w:pPr>
              <w:jc w:val="cente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創造意欲</w:t>
            </w:r>
          </w:p>
        </w:tc>
        <w:tc>
          <w:tcPr>
            <w:tcW w:w="4390" w:type="dxa"/>
            <w:vAlign w:val="center"/>
          </w:tcPr>
          <w:p w14:paraId="005219E0" w14:textId="316A7F9A" w:rsidR="008B3E46" w:rsidRPr="000569E8" w:rsidRDefault="008B3E46" w:rsidP="008B3E46">
            <w:pPr>
              <w:rPr>
                <w:rFonts w:asciiTheme="majorEastAsia" w:eastAsiaTheme="majorEastAsia" w:hAnsiTheme="majorEastAsia"/>
                <w:color w:val="000000" w:themeColor="text1"/>
                <w:sz w:val="18"/>
                <w:szCs w:val="18"/>
              </w:rPr>
            </w:pPr>
            <w:r w:rsidRPr="000569E8">
              <w:rPr>
                <w:rFonts w:asciiTheme="majorEastAsia" w:eastAsiaTheme="majorEastAsia" w:hAnsiTheme="majorEastAsia" w:hint="eastAsia"/>
                <w:color w:val="000000" w:themeColor="text1"/>
                <w:sz w:val="18"/>
                <w:szCs w:val="18"/>
              </w:rPr>
              <w:t>新しいものを創りだそうとする意欲にあふれている</w:t>
            </w:r>
          </w:p>
        </w:tc>
        <w:tc>
          <w:tcPr>
            <w:tcW w:w="1056" w:type="dxa"/>
          </w:tcPr>
          <w:p w14:paraId="68B7617E" w14:textId="77777777" w:rsidR="008B3E46" w:rsidRPr="000569E8" w:rsidRDefault="008B3E46" w:rsidP="008B3E46">
            <w:pPr>
              <w:rPr>
                <w:rFonts w:asciiTheme="majorEastAsia" w:eastAsiaTheme="majorEastAsia" w:hAnsiTheme="majorEastAsia"/>
                <w:color w:val="000000" w:themeColor="text1"/>
                <w:sz w:val="18"/>
                <w:szCs w:val="18"/>
              </w:rPr>
            </w:pPr>
          </w:p>
        </w:tc>
      </w:tr>
      <w:tr w:rsidR="008B3E46" w:rsidRPr="000569E8" w14:paraId="2487E390" w14:textId="77777777" w:rsidTr="00CA48C9">
        <w:trPr>
          <w:jc w:val="center"/>
        </w:trPr>
        <w:tc>
          <w:tcPr>
            <w:tcW w:w="1129" w:type="dxa"/>
            <w:vMerge w:val="restart"/>
            <w:vAlign w:val="center"/>
          </w:tcPr>
          <w:p w14:paraId="0880076C" w14:textId="77777777" w:rsidR="008B3E46" w:rsidRDefault="008B3E46" w:rsidP="008B3E46">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cs="ＭＳ Ｐゴシック" w:hint="eastAsia"/>
                <w:color w:val="000000" w:themeColor="text1"/>
                <w:sz w:val="18"/>
                <w:szCs w:val="18"/>
              </w:rPr>
              <w:t>思考力･</w:t>
            </w:r>
          </w:p>
          <w:p w14:paraId="393228B6" w14:textId="32A9786D" w:rsidR="008B3E46" w:rsidRPr="000569E8" w:rsidRDefault="008B3E46" w:rsidP="008B3E46">
            <w:pPr>
              <w:ind w:leftChars="60" w:left="126"/>
              <w:jc w:val="lef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cs="ＭＳ Ｐゴシック" w:hint="eastAsia"/>
                <w:color w:val="000000" w:themeColor="text1"/>
                <w:sz w:val="18"/>
                <w:szCs w:val="18"/>
              </w:rPr>
              <w:t>判断力</w:t>
            </w:r>
          </w:p>
        </w:tc>
        <w:tc>
          <w:tcPr>
            <w:tcW w:w="1950" w:type="dxa"/>
            <w:vMerge w:val="restart"/>
            <w:vAlign w:val="center"/>
          </w:tcPr>
          <w:p w14:paraId="54509A51" w14:textId="68A52DD0" w:rsidR="008B3E46" w:rsidRPr="000569E8" w:rsidRDefault="008B3E46" w:rsidP="008B3E46">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cs="ＭＳ Ｐゴシック" w:hint="eastAsia"/>
                <w:color w:val="000000" w:themeColor="text1"/>
                <w:sz w:val="18"/>
                <w:szCs w:val="18"/>
              </w:rPr>
              <w:t>知識や経験に基づいて思考し，判断できる</w:t>
            </w:r>
          </w:p>
        </w:tc>
        <w:tc>
          <w:tcPr>
            <w:tcW w:w="1535" w:type="dxa"/>
            <w:vAlign w:val="center"/>
          </w:tcPr>
          <w:p w14:paraId="333D0B37" w14:textId="77777777" w:rsidR="008B3E46" w:rsidRPr="000569E8" w:rsidRDefault="008B3E46" w:rsidP="008B3E46">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専門的知識</w:t>
            </w:r>
          </w:p>
        </w:tc>
        <w:tc>
          <w:tcPr>
            <w:tcW w:w="4390" w:type="dxa"/>
            <w:vAlign w:val="center"/>
          </w:tcPr>
          <w:p w14:paraId="47E40523" w14:textId="7523961A" w:rsidR="008B3E46" w:rsidRPr="000569E8" w:rsidRDefault="008B3E46" w:rsidP="008B3E46">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専門的な知識を確実に修得している</w:t>
            </w:r>
          </w:p>
        </w:tc>
        <w:tc>
          <w:tcPr>
            <w:tcW w:w="1056" w:type="dxa"/>
          </w:tcPr>
          <w:p w14:paraId="11A5E67C" w14:textId="77777777" w:rsidR="008B3E46" w:rsidRPr="000569E8" w:rsidRDefault="008B3E46" w:rsidP="008B3E46">
            <w:pPr>
              <w:rPr>
                <w:rFonts w:asciiTheme="majorEastAsia" w:eastAsiaTheme="majorEastAsia" w:hAnsiTheme="majorEastAsia"/>
                <w:color w:val="000000" w:themeColor="text1"/>
                <w:sz w:val="18"/>
                <w:szCs w:val="18"/>
              </w:rPr>
            </w:pPr>
          </w:p>
        </w:tc>
      </w:tr>
      <w:tr w:rsidR="008B3E46" w:rsidRPr="000569E8" w14:paraId="5BA960FD" w14:textId="77777777" w:rsidTr="00CA48C9">
        <w:trPr>
          <w:jc w:val="center"/>
        </w:trPr>
        <w:tc>
          <w:tcPr>
            <w:tcW w:w="1129" w:type="dxa"/>
            <w:vMerge/>
          </w:tcPr>
          <w:p w14:paraId="0C31CDDA" w14:textId="77777777" w:rsidR="008B3E46" w:rsidRPr="000569E8" w:rsidRDefault="008B3E46" w:rsidP="008B3E46">
            <w:pPr>
              <w:jc w:val="left"/>
              <w:rPr>
                <w:rFonts w:asciiTheme="majorEastAsia" w:eastAsiaTheme="majorEastAsia" w:hAnsiTheme="majorEastAsia"/>
                <w:color w:val="000000" w:themeColor="text1"/>
                <w:sz w:val="18"/>
                <w:szCs w:val="18"/>
              </w:rPr>
            </w:pPr>
          </w:p>
        </w:tc>
        <w:tc>
          <w:tcPr>
            <w:tcW w:w="1950" w:type="dxa"/>
            <w:vMerge/>
          </w:tcPr>
          <w:p w14:paraId="6DB2E30F" w14:textId="77777777" w:rsidR="008B3E46" w:rsidRPr="000569E8" w:rsidRDefault="008B3E46" w:rsidP="008B3E46">
            <w:pPr>
              <w:jc w:val="left"/>
              <w:rPr>
                <w:rFonts w:asciiTheme="majorEastAsia" w:eastAsiaTheme="majorEastAsia" w:hAnsiTheme="majorEastAsia"/>
                <w:color w:val="000000" w:themeColor="text1"/>
                <w:sz w:val="18"/>
                <w:szCs w:val="18"/>
              </w:rPr>
            </w:pPr>
          </w:p>
        </w:tc>
        <w:tc>
          <w:tcPr>
            <w:tcW w:w="1535" w:type="dxa"/>
            <w:vAlign w:val="center"/>
          </w:tcPr>
          <w:p w14:paraId="02BD9F81" w14:textId="77777777" w:rsidR="008B3E46" w:rsidRPr="000569E8" w:rsidRDefault="008B3E46" w:rsidP="008B3E46">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批判的思考</w:t>
            </w:r>
          </w:p>
        </w:tc>
        <w:tc>
          <w:tcPr>
            <w:tcW w:w="4390" w:type="dxa"/>
            <w:vAlign w:val="center"/>
          </w:tcPr>
          <w:p w14:paraId="3F9CBE74" w14:textId="173E33C9" w:rsidR="008B3E46" w:rsidRPr="000569E8" w:rsidRDefault="008B3E46" w:rsidP="008B3E46">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多様な角度から検討し，論理的に思考し</w:t>
            </w:r>
            <w:r>
              <w:rPr>
                <w:rFonts w:asciiTheme="majorEastAsia" w:eastAsiaTheme="majorEastAsia" w:hAnsiTheme="majorEastAsia" w:hint="eastAsia"/>
                <w:color w:val="000000" w:themeColor="text1"/>
                <w:sz w:val="18"/>
                <w:szCs w:val="18"/>
              </w:rPr>
              <w:t>，</w:t>
            </w:r>
            <w:r w:rsidRPr="000569E8">
              <w:rPr>
                <w:rFonts w:asciiTheme="majorEastAsia" w:eastAsiaTheme="majorEastAsia" w:hAnsiTheme="majorEastAsia" w:hint="eastAsia"/>
                <w:color w:val="000000" w:themeColor="text1"/>
                <w:sz w:val="18"/>
                <w:szCs w:val="18"/>
              </w:rPr>
              <w:t>客観的に判断できる</w:t>
            </w:r>
          </w:p>
        </w:tc>
        <w:tc>
          <w:tcPr>
            <w:tcW w:w="1056" w:type="dxa"/>
          </w:tcPr>
          <w:p w14:paraId="7B433085" w14:textId="77777777" w:rsidR="008B3E46" w:rsidRPr="000569E8" w:rsidRDefault="008B3E46" w:rsidP="008B3E46">
            <w:pPr>
              <w:rPr>
                <w:rFonts w:asciiTheme="majorEastAsia" w:eastAsiaTheme="majorEastAsia" w:hAnsiTheme="majorEastAsia"/>
                <w:color w:val="000000" w:themeColor="text1"/>
                <w:sz w:val="18"/>
                <w:szCs w:val="18"/>
              </w:rPr>
            </w:pPr>
          </w:p>
        </w:tc>
      </w:tr>
      <w:tr w:rsidR="008B3E46" w:rsidRPr="000569E8" w14:paraId="30EF2F54" w14:textId="77777777" w:rsidTr="00CA48C9">
        <w:trPr>
          <w:jc w:val="center"/>
        </w:trPr>
        <w:tc>
          <w:tcPr>
            <w:tcW w:w="1129" w:type="dxa"/>
            <w:vMerge/>
          </w:tcPr>
          <w:p w14:paraId="0BFAC1B9" w14:textId="77777777" w:rsidR="008B3E46" w:rsidRPr="000569E8" w:rsidRDefault="008B3E46" w:rsidP="008B3E46">
            <w:pPr>
              <w:jc w:val="left"/>
              <w:rPr>
                <w:rFonts w:asciiTheme="majorEastAsia" w:eastAsiaTheme="majorEastAsia" w:hAnsiTheme="majorEastAsia"/>
                <w:color w:val="000000" w:themeColor="text1"/>
                <w:sz w:val="18"/>
                <w:szCs w:val="18"/>
              </w:rPr>
            </w:pPr>
          </w:p>
        </w:tc>
        <w:tc>
          <w:tcPr>
            <w:tcW w:w="1950" w:type="dxa"/>
            <w:vMerge/>
          </w:tcPr>
          <w:p w14:paraId="2DE69AB1" w14:textId="77777777" w:rsidR="008B3E46" w:rsidRPr="000569E8" w:rsidRDefault="008B3E46" w:rsidP="008B3E46">
            <w:pPr>
              <w:jc w:val="left"/>
              <w:rPr>
                <w:rFonts w:asciiTheme="majorEastAsia" w:eastAsiaTheme="majorEastAsia" w:hAnsiTheme="majorEastAsia"/>
                <w:color w:val="000000" w:themeColor="text1"/>
                <w:sz w:val="18"/>
                <w:szCs w:val="18"/>
              </w:rPr>
            </w:pPr>
          </w:p>
        </w:tc>
        <w:tc>
          <w:tcPr>
            <w:tcW w:w="1535" w:type="dxa"/>
            <w:vAlign w:val="center"/>
          </w:tcPr>
          <w:p w14:paraId="02C952E5" w14:textId="77777777" w:rsidR="008B3E46" w:rsidRPr="000569E8" w:rsidRDefault="008B3E46" w:rsidP="008B3E46">
            <w:pPr>
              <w:jc w:val="center"/>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倫理観</w:t>
            </w:r>
          </w:p>
        </w:tc>
        <w:tc>
          <w:tcPr>
            <w:tcW w:w="4390" w:type="dxa"/>
            <w:vAlign w:val="center"/>
          </w:tcPr>
          <w:p w14:paraId="007DBF76" w14:textId="107C0A9A" w:rsidR="008B3E46" w:rsidRPr="000569E8" w:rsidRDefault="008B3E46" w:rsidP="008B3E46">
            <w:pPr>
              <w:spacing w:line="0" w:lineRule="atLeast"/>
              <w:rPr>
                <w:rFonts w:asciiTheme="majorEastAsia" w:eastAsiaTheme="majorEastAsia" w:hAnsiTheme="majorEastAsia" w:cs="ＭＳ Ｐゴシック"/>
                <w:color w:val="000000" w:themeColor="text1"/>
                <w:sz w:val="18"/>
                <w:szCs w:val="18"/>
              </w:rPr>
            </w:pPr>
            <w:r w:rsidRPr="000569E8">
              <w:rPr>
                <w:rFonts w:asciiTheme="majorEastAsia" w:eastAsiaTheme="majorEastAsia" w:hAnsiTheme="majorEastAsia" w:hint="eastAsia"/>
                <w:color w:val="000000" w:themeColor="text1"/>
                <w:sz w:val="18"/>
                <w:szCs w:val="18"/>
              </w:rPr>
              <w:t>倫理的観点から何が正しく</w:t>
            </w:r>
            <w:r>
              <w:rPr>
                <w:rFonts w:asciiTheme="majorEastAsia" w:eastAsiaTheme="majorEastAsia" w:hAnsiTheme="majorEastAsia" w:hint="eastAsia"/>
                <w:color w:val="000000" w:themeColor="text1"/>
                <w:sz w:val="18"/>
                <w:szCs w:val="18"/>
              </w:rPr>
              <w:t>，</w:t>
            </w:r>
            <w:r w:rsidRPr="000569E8">
              <w:rPr>
                <w:rFonts w:asciiTheme="majorEastAsia" w:eastAsiaTheme="majorEastAsia" w:hAnsiTheme="majorEastAsia" w:hint="eastAsia"/>
                <w:color w:val="000000" w:themeColor="text1"/>
                <w:sz w:val="18"/>
                <w:szCs w:val="18"/>
              </w:rPr>
              <w:t>何が間違った行為かを理解し，判断できる</w:t>
            </w:r>
          </w:p>
        </w:tc>
        <w:tc>
          <w:tcPr>
            <w:tcW w:w="1056" w:type="dxa"/>
          </w:tcPr>
          <w:p w14:paraId="7326C20C" w14:textId="77777777" w:rsidR="008B3E46" w:rsidRPr="000569E8" w:rsidRDefault="008B3E46" w:rsidP="008B3E46">
            <w:pPr>
              <w:rPr>
                <w:rFonts w:asciiTheme="majorEastAsia" w:eastAsiaTheme="majorEastAsia" w:hAnsiTheme="majorEastAsia"/>
                <w:color w:val="000000" w:themeColor="text1"/>
                <w:sz w:val="18"/>
                <w:szCs w:val="18"/>
              </w:rPr>
            </w:pPr>
          </w:p>
        </w:tc>
      </w:tr>
      <w:tr w:rsidR="003E2963" w:rsidRPr="000569E8" w14:paraId="4FD2C730" w14:textId="77777777" w:rsidTr="00CA48C9">
        <w:trPr>
          <w:trHeight w:hRule="exact" w:val="567"/>
          <w:jc w:val="center"/>
        </w:trPr>
        <w:tc>
          <w:tcPr>
            <w:tcW w:w="1129" w:type="dxa"/>
          </w:tcPr>
          <w:p w14:paraId="62F7829B" w14:textId="77777777" w:rsidR="003E2963" w:rsidRPr="000569E8" w:rsidRDefault="003E2963" w:rsidP="003E2963">
            <w:pPr>
              <w:jc w:val="left"/>
              <w:rPr>
                <w:rFonts w:asciiTheme="majorEastAsia" w:eastAsiaTheme="majorEastAsia" w:hAnsiTheme="majorEastAsia"/>
                <w:color w:val="000000" w:themeColor="text1"/>
                <w:sz w:val="18"/>
                <w:szCs w:val="18"/>
              </w:rPr>
            </w:pPr>
          </w:p>
        </w:tc>
        <w:tc>
          <w:tcPr>
            <w:tcW w:w="1950" w:type="dxa"/>
          </w:tcPr>
          <w:p w14:paraId="4C5A4D06" w14:textId="77777777" w:rsidR="003E2963" w:rsidRPr="000569E8" w:rsidRDefault="003E2963" w:rsidP="003E2963">
            <w:pPr>
              <w:jc w:val="left"/>
              <w:rPr>
                <w:rFonts w:asciiTheme="majorEastAsia" w:eastAsiaTheme="majorEastAsia" w:hAnsiTheme="majorEastAsia"/>
                <w:color w:val="000000" w:themeColor="text1"/>
                <w:sz w:val="18"/>
                <w:szCs w:val="18"/>
              </w:rPr>
            </w:pPr>
          </w:p>
        </w:tc>
        <w:tc>
          <w:tcPr>
            <w:tcW w:w="1535" w:type="dxa"/>
            <w:vAlign w:val="center"/>
          </w:tcPr>
          <w:p w14:paraId="3F49BB6B" w14:textId="77777777" w:rsidR="003E2963" w:rsidRPr="000569E8" w:rsidRDefault="003E2963" w:rsidP="003E2963">
            <w:pPr>
              <w:jc w:val="center"/>
              <w:rPr>
                <w:rFonts w:asciiTheme="majorEastAsia" w:eastAsiaTheme="majorEastAsia" w:hAnsiTheme="majorEastAsia"/>
                <w:color w:val="000000" w:themeColor="text1"/>
                <w:sz w:val="18"/>
                <w:szCs w:val="18"/>
              </w:rPr>
            </w:pPr>
          </w:p>
        </w:tc>
        <w:tc>
          <w:tcPr>
            <w:tcW w:w="4390" w:type="dxa"/>
            <w:vAlign w:val="center"/>
          </w:tcPr>
          <w:p w14:paraId="0AA7C25A" w14:textId="77777777" w:rsidR="003E2963" w:rsidRPr="000569E8" w:rsidRDefault="003E2963" w:rsidP="003E2963">
            <w:pPr>
              <w:spacing w:line="0" w:lineRule="atLeast"/>
              <w:rPr>
                <w:rFonts w:asciiTheme="majorEastAsia" w:eastAsiaTheme="majorEastAsia" w:hAnsiTheme="majorEastAsia"/>
                <w:color w:val="000000" w:themeColor="text1"/>
                <w:sz w:val="18"/>
                <w:szCs w:val="18"/>
              </w:rPr>
            </w:pPr>
          </w:p>
        </w:tc>
        <w:tc>
          <w:tcPr>
            <w:tcW w:w="1056" w:type="dxa"/>
          </w:tcPr>
          <w:p w14:paraId="60D7BF4D" w14:textId="77777777" w:rsidR="003E2963" w:rsidRPr="000569E8" w:rsidRDefault="003E2963" w:rsidP="003E2963">
            <w:pPr>
              <w:rPr>
                <w:rFonts w:asciiTheme="majorEastAsia" w:eastAsiaTheme="majorEastAsia" w:hAnsiTheme="majorEastAsia"/>
                <w:color w:val="000000" w:themeColor="text1"/>
                <w:sz w:val="18"/>
                <w:szCs w:val="18"/>
              </w:rPr>
            </w:pPr>
          </w:p>
        </w:tc>
      </w:tr>
    </w:tbl>
    <w:p w14:paraId="2120F1F1" w14:textId="77777777" w:rsidR="00333778" w:rsidRDefault="00333778"/>
    <w:tbl>
      <w:tblPr>
        <w:tblStyle w:val="a3"/>
        <w:tblW w:w="10060" w:type="dxa"/>
        <w:jc w:val="center"/>
        <w:tblLook w:val="04A0" w:firstRow="1" w:lastRow="0" w:firstColumn="1" w:lastColumn="0" w:noHBand="0" w:noVBand="1"/>
      </w:tblPr>
      <w:tblGrid>
        <w:gridCol w:w="1129"/>
        <w:gridCol w:w="1950"/>
        <w:gridCol w:w="1535"/>
        <w:gridCol w:w="4390"/>
        <w:gridCol w:w="1056"/>
      </w:tblGrid>
      <w:tr w:rsidR="005F3622" w:rsidRPr="00FB1F74" w14:paraId="4B9DA096" w14:textId="77777777" w:rsidTr="001101ED">
        <w:trPr>
          <w:jc w:val="center"/>
        </w:trPr>
        <w:tc>
          <w:tcPr>
            <w:tcW w:w="10060" w:type="dxa"/>
            <w:gridSpan w:val="5"/>
            <w:shd w:val="clear" w:color="auto" w:fill="F2F2F2" w:themeFill="background1" w:themeFillShade="F2"/>
          </w:tcPr>
          <w:p w14:paraId="383B078E" w14:textId="26F3DD51" w:rsidR="005F3622" w:rsidRPr="00FB1F74" w:rsidRDefault="005F3622" w:rsidP="000B3D56">
            <w:pPr>
              <w:jc w:val="left"/>
              <w:rPr>
                <w:rFonts w:asciiTheme="majorEastAsia" w:eastAsiaTheme="majorEastAsia" w:hAnsiTheme="majorEastAsia"/>
                <w:sz w:val="18"/>
                <w:szCs w:val="18"/>
                <w:highlight w:val="yellow"/>
              </w:rPr>
            </w:pPr>
            <w:r w:rsidRPr="005F3622">
              <w:rPr>
                <w:rFonts w:asciiTheme="majorEastAsia" w:eastAsiaTheme="majorEastAsia" w:hAnsiTheme="majorEastAsia" w:hint="eastAsia"/>
                <w:sz w:val="18"/>
                <w:szCs w:val="18"/>
              </w:rPr>
              <w:t>グローバル独自項目</w:t>
            </w:r>
          </w:p>
        </w:tc>
      </w:tr>
      <w:tr w:rsidR="00333778" w:rsidRPr="000569E8" w14:paraId="1157CAF1" w14:textId="77777777" w:rsidTr="001101ED">
        <w:trPr>
          <w:jc w:val="center"/>
        </w:trPr>
        <w:tc>
          <w:tcPr>
            <w:tcW w:w="1129" w:type="dxa"/>
            <w:vAlign w:val="center"/>
          </w:tcPr>
          <w:p w14:paraId="792677B3" w14:textId="77777777" w:rsidR="00333778" w:rsidRPr="000569E8" w:rsidRDefault="00333778" w:rsidP="00333778">
            <w:pPr>
              <w:jc w:val="center"/>
              <w:rPr>
                <w:rFonts w:asciiTheme="majorEastAsia" w:eastAsiaTheme="majorEastAsia" w:hAnsiTheme="majorEastAsia"/>
                <w:sz w:val="18"/>
                <w:szCs w:val="18"/>
              </w:rPr>
            </w:pPr>
            <w:r w:rsidRPr="000569E8">
              <w:rPr>
                <w:rFonts w:asciiTheme="majorEastAsia" w:eastAsiaTheme="majorEastAsia" w:hAnsiTheme="majorEastAsia" w:hint="eastAsia"/>
                <w:sz w:val="18"/>
                <w:szCs w:val="18"/>
              </w:rPr>
              <w:t>目標観点</w:t>
            </w:r>
          </w:p>
        </w:tc>
        <w:tc>
          <w:tcPr>
            <w:tcW w:w="1950" w:type="dxa"/>
            <w:vAlign w:val="center"/>
          </w:tcPr>
          <w:p w14:paraId="53CB0CBB" w14:textId="77777777" w:rsidR="00333778" w:rsidRPr="000569E8" w:rsidRDefault="00333778" w:rsidP="00333778">
            <w:pPr>
              <w:jc w:val="center"/>
              <w:rPr>
                <w:rFonts w:asciiTheme="majorEastAsia" w:eastAsiaTheme="majorEastAsia" w:hAnsiTheme="majorEastAsia"/>
                <w:sz w:val="18"/>
                <w:szCs w:val="18"/>
              </w:rPr>
            </w:pPr>
            <w:r w:rsidRPr="000569E8">
              <w:rPr>
                <w:rFonts w:asciiTheme="majorEastAsia" w:eastAsiaTheme="majorEastAsia" w:hAnsiTheme="majorEastAsia" w:hint="eastAsia"/>
                <w:sz w:val="18"/>
                <w:szCs w:val="18"/>
              </w:rPr>
              <w:t>説明</w:t>
            </w:r>
          </w:p>
        </w:tc>
        <w:tc>
          <w:tcPr>
            <w:tcW w:w="1535" w:type="dxa"/>
            <w:vAlign w:val="center"/>
          </w:tcPr>
          <w:p w14:paraId="2FB441C5" w14:textId="77777777" w:rsidR="00333778" w:rsidRPr="000569E8" w:rsidRDefault="00333778" w:rsidP="00333778">
            <w:pPr>
              <w:jc w:val="center"/>
              <w:rPr>
                <w:rFonts w:asciiTheme="majorEastAsia" w:eastAsiaTheme="majorEastAsia" w:hAnsiTheme="majorEastAsia" w:cs="ＭＳ Ｐゴシック"/>
                <w:sz w:val="18"/>
                <w:szCs w:val="18"/>
              </w:rPr>
            </w:pPr>
            <w:r w:rsidRPr="000569E8">
              <w:rPr>
                <w:rFonts w:asciiTheme="majorEastAsia" w:eastAsiaTheme="majorEastAsia" w:hAnsiTheme="majorEastAsia" w:hint="eastAsia"/>
                <w:sz w:val="18"/>
                <w:szCs w:val="18"/>
              </w:rPr>
              <w:t>観点</w:t>
            </w:r>
          </w:p>
        </w:tc>
        <w:tc>
          <w:tcPr>
            <w:tcW w:w="4390" w:type="dxa"/>
            <w:vAlign w:val="center"/>
          </w:tcPr>
          <w:p w14:paraId="314BE242" w14:textId="77777777" w:rsidR="00333778" w:rsidRPr="000569E8" w:rsidRDefault="00333778" w:rsidP="00333778">
            <w:pPr>
              <w:spacing w:line="0" w:lineRule="atLeast"/>
              <w:jc w:val="center"/>
              <w:rPr>
                <w:rFonts w:asciiTheme="majorEastAsia" w:eastAsiaTheme="majorEastAsia" w:hAnsiTheme="majorEastAsia" w:cs="ＭＳ Ｐゴシック"/>
                <w:sz w:val="18"/>
                <w:szCs w:val="18"/>
              </w:rPr>
            </w:pPr>
            <w:r w:rsidRPr="000569E8">
              <w:rPr>
                <w:rFonts w:asciiTheme="majorEastAsia" w:eastAsiaTheme="majorEastAsia" w:hAnsiTheme="majorEastAsia" w:hint="eastAsia"/>
                <w:sz w:val="18"/>
                <w:szCs w:val="18"/>
              </w:rPr>
              <w:t>説明</w:t>
            </w:r>
          </w:p>
        </w:tc>
        <w:tc>
          <w:tcPr>
            <w:tcW w:w="1056" w:type="dxa"/>
            <w:vAlign w:val="center"/>
          </w:tcPr>
          <w:p w14:paraId="69A59BD3" w14:textId="3A3E3DCA" w:rsidR="00333778" w:rsidRPr="000569E8" w:rsidRDefault="00333778" w:rsidP="00333778">
            <w:pPr>
              <w:jc w:val="center"/>
              <w:rPr>
                <w:rFonts w:asciiTheme="majorEastAsia" w:eastAsiaTheme="majorEastAsia" w:hAnsiTheme="majorEastAsia"/>
                <w:sz w:val="18"/>
                <w:szCs w:val="18"/>
              </w:rPr>
            </w:pPr>
            <w:r>
              <w:rPr>
                <w:rFonts w:asciiTheme="majorEastAsia" w:eastAsiaTheme="majorEastAsia" w:hAnsiTheme="majorEastAsia" w:hint="eastAsia"/>
                <w:color w:val="000000" w:themeColor="text1"/>
                <w:sz w:val="18"/>
                <w:szCs w:val="18"/>
              </w:rPr>
              <w:t>自己評価</w:t>
            </w:r>
          </w:p>
        </w:tc>
      </w:tr>
      <w:tr w:rsidR="00333778" w:rsidRPr="00FB1F74" w14:paraId="6FEB0B38" w14:textId="77777777" w:rsidTr="001101ED">
        <w:trPr>
          <w:trHeight w:val="375"/>
          <w:jc w:val="center"/>
        </w:trPr>
        <w:tc>
          <w:tcPr>
            <w:tcW w:w="1129" w:type="dxa"/>
            <w:vMerge w:val="restart"/>
            <w:vAlign w:val="center"/>
          </w:tcPr>
          <w:p w14:paraId="7011387E" w14:textId="77777777" w:rsidR="00333778" w:rsidRPr="00FB1F74" w:rsidRDefault="00333778" w:rsidP="00333778">
            <w:pPr>
              <w:jc w:val="center"/>
              <w:rPr>
                <w:rFonts w:asciiTheme="majorEastAsia" w:eastAsiaTheme="majorEastAsia" w:hAnsiTheme="majorEastAsia"/>
                <w:sz w:val="18"/>
                <w:szCs w:val="18"/>
              </w:rPr>
            </w:pPr>
            <w:r w:rsidRPr="00FB1F74">
              <w:rPr>
                <w:rFonts w:asciiTheme="majorEastAsia" w:eastAsiaTheme="majorEastAsia" w:hAnsiTheme="majorEastAsia" w:hint="eastAsia"/>
                <w:sz w:val="18"/>
                <w:szCs w:val="18"/>
              </w:rPr>
              <w:t>国際力</w:t>
            </w:r>
          </w:p>
        </w:tc>
        <w:tc>
          <w:tcPr>
            <w:tcW w:w="1950" w:type="dxa"/>
            <w:vMerge w:val="restart"/>
            <w:vAlign w:val="center"/>
          </w:tcPr>
          <w:p w14:paraId="5FB13BC6" w14:textId="77777777" w:rsidR="00333778" w:rsidRPr="00FB1F74" w:rsidRDefault="00333778" w:rsidP="00333778">
            <w:pPr>
              <w:rPr>
                <w:rFonts w:asciiTheme="majorEastAsia" w:eastAsiaTheme="majorEastAsia" w:hAnsiTheme="majorEastAsia"/>
                <w:sz w:val="18"/>
                <w:szCs w:val="18"/>
              </w:rPr>
            </w:pPr>
            <w:r w:rsidRPr="00FB1F74">
              <w:rPr>
                <w:rFonts w:asciiTheme="majorEastAsia" w:eastAsiaTheme="majorEastAsia" w:hAnsiTheme="majorEastAsia" w:hint="eastAsia"/>
                <w:sz w:val="18"/>
                <w:szCs w:val="18"/>
              </w:rPr>
              <w:t>異文化を理解し，受け入れ，国際人として外国の人と交流することができる</w:t>
            </w:r>
          </w:p>
        </w:tc>
        <w:tc>
          <w:tcPr>
            <w:tcW w:w="1535" w:type="dxa"/>
            <w:vAlign w:val="center"/>
          </w:tcPr>
          <w:p w14:paraId="2D4EFA77" w14:textId="77777777" w:rsidR="00333778" w:rsidRPr="00FB1F74" w:rsidRDefault="00333778" w:rsidP="00333778">
            <w:pPr>
              <w:jc w:val="center"/>
              <w:rPr>
                <w:rFonts w:asciiTheme="majorEastAsia" w:eastAsiaTheme="majorEastAsia" w:hAnsiTheme="majorEastAsia" w:cs="ＭＳ Ｐゴシック"/>
                <w:sz w:val="18"/>
                <w:szCs w:val="18"/>
              </w:rPr>
            </w:pPr>
            <w:r w:rsidRPr="00FB1F74">
              <w:rPr>
                <w:rFonts w:asciiTheme="majorEastAsia" w:eastAsiaTheme="majorEastAsia" w:hAnsiTheme="majorEastAsia"/>
                <w:sz w:val="18"/>
                <w:szCs w:val="18"/>
              </w:rPr>
              <w:t>国際的知識</w:t>
            </w:r>
          </w:p>
        </w:tc>
        <w:tc>
          <w:tcPr>
            <w:tcW w:w="4390" w:type="dxa"/>
            <w:vAlign w:val="center"/>
          </w:tcPr>
          <w:p w14:paraId="49EB7169" w14:textId="77777777" w:rsidR="00333778" w:rsidRPr="00FB1F74" w:rsidRDefault="00333778" w:rsidP="00333778">
            <w:pPr>
              <w:spacing w:line="0" w:lineRule="atLeast"/>
              <w:rPr>
                <w:rFonts w:asciiTheme="majorEastAsia" w:eastAsiaTheme="majorEastAsia" w:hAnsiTheme="majorEastAsia" w:cs="ＭＳ Ｐゴシック"/>
                <w:sz w:val="18"/>
                <w:szCs w:val="18"/>
              </w:rPr>
            </w:pPr>
            <w:r w:rsidRPr="00FB1F74">
              <w:rPr>
                <w:rFonts w:asciiTheme="majorEastAsia" w:eastAsiaTheme="majorEastAsia" w:hAnsiTheme="majorEastAsia"/>
                <w:sz w:val="18"/>
                <w:szCs w:val="18"/>
              </w:rPr>
              <w:t>国際理解に必要な知識や国際感覚を身に付けている</w:t>
            </w:r>
          </w:p>
        </w:tc>
        <w:tc>
          <w:tcPr>
            <w:tcW w:w="1056" w:type="dxa"/>
          </w:tcPr>
          <w:p w14:paraId="2C771846" w14:textId="77777777" w:rsidR="00333778" w:rsidRPr="00FB1F74" w:rsidRDefault="00333778" w:rsidP="00333778">
            <w:pPr>
              <w:jc w:val="left"/>
              <w:rPr>
                <w:rFonts w:asciiTheme="majorEastAsia" w:eastAsiaTheme="majorEastAsia" w:hAnsiTheme="majorEastAsia"/>
                <w:sz w:val="18"/>
                <w:szCs w:val="18"/>
              </w:rPr>
            </w:pPr>
          </w:p>
        </w:tc>
      </w:tr>
      <w:tr w:rsidR="00333778" w:rsidRPr="00FB1F74" w14:paraId="4D4F9FC5" w14:textId="77777777" w:rsidTr="001101ED">
        <w:trPr>
          <w:trHeight w:val="345"/>
          <w:jc w:val="center"/>
        </w:trPr>
        <w:tc>
          <w:tcPr>
            <w:tcW w:w="1129" w:type="dxa"/>
            <w:vMerge/>
          </w:tcPr>
          <w:p w14:paraId="271A62B9" w14:textId="77777777" w:rsidR="00333778" w:rsidRPr="00FB1F74" w:rsidRDefault="00333778" w:rsidP="00333778">
            <w:pPr>
              <w:jc w:val="left"/>
              <w:rPr>
                <w:rFonts w:asciiTheme="majorEastAsia" w:eastAsiaTheme="majorEastAsia" w:hAnsiTheme="majorEastAsia"/>
                <w:sz w:val="18"/>
                <w:szCs w:val="18"/>
              </w:rPr>
            </w:pPr>
          </w:p>
        </w:tc>
        <w:tc>
          <w:tcPr>
            <w:tcW w:w="1950" w:type="dxa"/>
            <w:vMerge/>
            <w:vAlign w:val="center"/>
          </w:tcPr>
          <w:p w14:paraId="3A4A24F4" w14:textId="77777777" w:rsidR="00333778" w:rsidRPr="00FB1F74" w:rsidRDefault="00333778" w:rsidP="00333778">
            <w:pPr>
              <w:rPr>
                <w:rFonts w:asciiTheme="majorEastAsia" w:eastAsiaTheme="majorEastAsia" w:hAnsiTheme="majorEastAsia"/>
                <w:sz w:val="18"/>
                <w:szCs w:val="18"/>
              </w:rPr>
            </w:pPr>
          </w:p>
        </w:tc>
        <w:tc>
          <w:tcPr>
            <w:tcW w:w="1535" w:type="dxa"/>
            <w:vAlign w:val="center"/>
          </w:tcPr>
          <w:p w14:paraId="49788500" w14:textId="77777777" w:rsidR="00333778" w:rsidRPr="00FB1F74" w:rsidRDefault="00333778" w:rsidP="00333778">
            <w:pPr>
              <w:spacing w:line="0" w:lineRule="atLeast"/>
              <w:jc w:val="center"/>
              <w:rPr>
                <w:rFonts w:asciiTheme="majorEastAsia" w:eastAsiaTheme="majorEastAsia" w:hAnsiTheme="majorEastAsia" w:cs="ＭＳ Ｐゴシック"/>
                <w:sz w:val="18"/>
                <w:szCs w:val="18"/>
              </w:rPr>
            </w:pPr>
            <w:r w:rsidRPr="00FB1F74">
              <w:rPr>
                <w:rFonts w:asciiTheme="majorEastAsia" w:eastAsiaTheme="majorEastAsia" w:hAnsiTheme="majorEastAsia"/>
                <w:sz w:val="18"/>
                <w:szCs w:val="18"/>
              </w:rPr>
              <w:t>異文化理解</w:t>
            </w:r>
          </w:p>
        </w:tc>
        <w:tc>
          <w:tcPr>
            <w:tcW w:w="4390" w:type="dxa"/>
            <w:vAlign w:val="center"/>
          </w:tcPr>
          <w:p w14:paraId="2F931B1B" w14:textId="77777777" w:rsidR="00333778" w:rsidRPr="00FB1F74" w:rsidRDefault="00333778" w:rsidP="00333778">
            <w:pPr>
              <w:spacing w:line="0" w:lineRule="atLeast"/>
              <w:rPr>
                <w:rFonts w:asciiTheme="majorEastAsia" w:eastAsiaTheme="majorEastAsia" w:hAnsiTheme="majorEastAsia" w:cs="ＭＳ Ｐゴシック"/>
                <w:color w:val="FF0000"/>
                <w:sz w:val="18"/>
                <w:szCs w:val="18"/>
              </w:rPr>
            </w:pPr>
            <w:r w:rsidRPr="00FB1F74">
              <w:rPr>
                <w:rFonts w:asciiTheme="majorEastAsia" w:eastAsiaTheme="majorEastAsia" w:hAnsiTheme="majorEastAsia"/>
                <w:sz w:val="18"/>
                <w:szCs w:val="18"/>
              </w:rPr>
              <w:t>自分の文化とは異なる文化を理解し，解釈することができる</w:t>
            </w:r>
          </w:p>
        </w:tc>
        <w:tc>
          <w:tcPr>
            <w:tcW w:w="1056" w:type="dxa"/>
          </w:tcPr>
          <w:p w14:paraId="2C261DBD" w14:textId="77777777" w:rsidR="00333778" w:rsidRPr="00FB1F74" w:rsidRDefault="00333778" w:rsidP="00333778">
            <w:pPr>
              <w:jc w:val="left"/>
              <w:rPr>
                <w:rFonts w:asciiTheme="majorEastAsia" w:eastAsiaTheme="majorEastAsia" w:hAnsiTheme="majorEastAsia"/>
                <w:sz w:val="18"/>
                <w:szCs w:val="18"/>
              </w:rPr>
            </w:pPr>
          </w:p>
        </w:tc>
      </w:tr>
      <w:tr w:rsidR="00333778" w:rsidRPr="00FB1F74" w14:paraId="61F28E95" w14:textId="77777777" w:rsidTr="001101ED">
        <w:trPr>
          <w:trHeight w:val="375"/>
          <w:jc w:val="center"/>
        </w:trPr>
        <w:tc>
          <w:tcPr>
            <w:tcW w:w="1129" w:type="dxa"/>
            <w:vMerge/>
          </w:tcPr>
          <w:p w14:paraId="02B126AE" w14:textId="77777777" w:rsidR="00333778" w:rsidRPr="00FB1F74" w:rsidRDefault="00333778" w:rsidP="00333778">
            <w:pPr>
              <w:jc w:val="left"/>
              <w:rPr>
                <w:rFonts w:asciiTheme="majorEastAsia" w:eastAsiaTheme="majorEastAsia" w:hAnsiTheme="majorEastAsia"/>
                <w:sz w:val="18"/>
                <w:szCs w:val="18"/>
              </w:rPr>
            </w:pPr>
          </w:p>
        </w:tc>
        <w:tc>
          <w:tcPr>
            <w:tcW w:w="1950" w:type="dxa"/>
            <w:vMerge/>
            <w:vAlign w:val="center"/>
          </w:tcPr>
          <w:p w14:paraId="61259A14" w14:textId="77777777" w:rsidR="00333778" w:rsidRPr="00FB1F74" w:rsidRDefault="00333778" w:rsidP="00333778">
            <w:pPr>
              <w:rPr>
                <w:rFonts w:asciiTheme="majorEastAsia" w:eastAsiaTheme="majorEastAsia" w:hAnsiTheme="majorEastAsia"/>
                <w:sz w:val="18"/>
                <w:szCs w:val="18"/>
              </w:rPr>
            </w:pPr>
          </w:p>
        </w:tc>
        <w:tc>
          <w:tcPr>
            <w:tcW w:w="1535" w:type="dxa"/>
            <w:vAlign w:val="center"/>
          </w:tcPr>
          <w:p w14:paraId="7A94EC4C" w14:textId="77777777" w:rsidR="00333778" w:rsidRPr="00FB1F74" w:rsidRDefault="00333778" w:rsidP="00333778">
            <w:pPr>
              <w:jc w:val="center"/>
              <w:rPr>
                <w:rFonts w:asciiTheme="majorEastAsia" w:eastAsiaTheme="majorEastAsia" w:hAnsiTheme="majorEastAsia" w:cs="ＭＳ Ｐゴシック"/>
                <w:sz w:val="18"/>
                <w:szCs w:val="18"/>
              </w:rPr>
            </w:pPr>
            <w:r w:rsidRPr="00FB1F74">
              <w:rPr>
                <w:rFonts w:asciiTheme="majorEastAsia" w:eastAsiaTheme="majorEastAsia" w:hAnsiTheme="majorEastAsia"/>
                <w:sz w:val="18"/>
                <w:szCs w:val="18"/>
              </w:rPr>
              <w:t>異文化適応力</w:t>
            </w:r>
          </w:p>
        </w:tc>
        <w:tc>
          <w:tcPr>
            <w:tcW w:w="4390" w:type="dxa"/>
            <w:vAlign w:val="center"/>
          </w:tcPr>
          <w:p w14:paraId="3E3A1A31" w14:textId="1A348523" w:rsidR="00333778" w:rsidRPr="00FB1F74" w:rsidRDefault="00333778" w:rsidP="00333778">
            <w:pPr>
              <w:spacing w:line="0" w:lineRule="atLeast"/>
              <w:rPr>
                <w:rFonts w:asciiTheme="majorEastAsia" w:eastAsiaTheme="majorEastAsia" w:hAnsiTheme="majorEastAsia" w:cs="ＭＳ Ｐゴシック"/>
                <w:sz w:val="18"/>
                <w:szCs w:val="18"/>
              </w:rPr>
            </w:pPr>
            <w:r w:rsidRPr="00FB1F74">
              <w:rPr>
                <w:rFonts w:asciiTheme="majorEastAsia" w:eastAsiaTheme="majorEastAsia" w:hAnsiTheme="majorEastAsia"/>
                <w:sz w:val="18"/>
                <w:szCs w:val="18"/>
              </w:rPr>
              <w:t>文化の違いを受け入れ，自文化と異なる環境において，他者とともに行動することができる</w:t>
            </w:r>
          </w:p>
        </w:tc>
        <w:tc>
          <w:tcPr>
            <w:tcW w:w="1056" w:type="dxa"/>
          </w:tcPr>
          <w:p w14:paraId="4175DED6" w14:textId="77777777" w:rsidR="00333778" w:rsidRPr="00FB1F74" w:rsidRDefault="00333778" w:rsidP="00333778">
            <w:pPr>
              <w:rPr>
                <w:rFonts w:asciiTheme="majorEastAsia" w:eastAsiaTheme="majorEastAsia" w:hAnsiTheme="majorEastAsia"/>
                <w:sz w:val="18"/>
                <w:szCs w:val="18"/>
              </w:rPr>
            </w:pPr>
          </w:p>
        </w:tc>
      </w:tr>
      <w:tr w:rsidR="00333778" w:rsidRPr="00FB1F74" w14:paraId="0BCEEF6B" w14:textId="77777777" w:rsidTr="001101ED">
        <w:trPr>
          <w:trHeight w:val="390"/>
          <w:jc w:val="center"/>
        </w:trPr>
        <w:tc>
          <w:tcPr>
            <w:tcW w:w="1129" w:type="dxa"/>
            <w:vMerge/>
          </w:tcPr>
          <w:p w14:paraId="3154D7FA" w14:textId="77777777" w:rsidR="00333778" w:rsidRPr="00FB1F74" w:rsidRDefault="00333778" w:rsidP="00333778">
            <w:pPr>
              <w:jc w:val="left"/>
              <w:rPr>
                <w:rFonts w:asciiTheme="majorEastAsia" w:eastAsiaTheme="majorEastAsia" w:hAnsiTheme="majorEastAsia"/>
                <w:sz w:val="18"/>
                <w:szCs w:val="18"/>
              </w:rPr>
            </w:pPr>
          </w:p>
        </w:tc>
        <w:tc>
          <w:tcPr>
            <w:tcW w:w="1950" w:type="dxa"/>
            <w:vMerge/>
            <w:vAlign w:val="center"/>
          </w:tcPr>
          <w:p w14:paraId="1EEE503D" w14:textId="77777777" w:rsidR="00333778" w:rsidRPr="00FB1F74" w:rsidRDefault="00333778" w:rsidP="00333778">
            <w:pPr>
              <w:rPr>
                <w:rFonts w:asciiTheme="majorEastAsia" w:eastAsiaTheme="majorEastAsia" w:hAnsiTheme="majorEastAsia"/>
                <w:sz w:val="18"/>
                <w:szCs w:val="18"/>
              </w:rPr>
            </w:pPr>
          </w:p>
        </w:tc>
        <w:tc>
          <w:tcPr>
            <w:tcW w:w="1535" w:type="dxa"/>
            <w:vAlign w:val="center"/>
          </w:tcPr>
          <w:p w14:paraId="3788F367" w14:textId="77777777" w:rsidR="00333778" w:rsidRPr="00FB1F74" w:rsidRDefault="00333778" w:rsidP="00333778">
            <w:pPr>
              <w:spacing w:line="0" w:lineRule="atLeast"/>
              <w:jc w:val="center"/>
              <w:rPr>
                <w:rFonts w:asciiTheme="majorEastAsia" w:eastAsiaTheme="majorEastAsia" w:hAnsiTheme="majorEastAsia" w:cs="ＭＳ Ｐゴシック"/>
                <w:sz w:val="18"/>
                <w:szCs w:val="18"/>
              </w:rPr>
            </w:pPr>
            <w:r w:rsidRPr="00FB1F74">
              <w:rPr>
                <w:rFonts w:asciiTheme="majorEastAsia" w:eastAsiaTheme="majorEastAsia" w:hAnsiTheme="majorEastAsia"/>
                <w:sz w:val="18"/>
                <w:szCs w:val="18"/>
              </w:rPr>
              <w:t>外国語コミュニケーション力</w:t>
            </w:r>
          </w:p>
        </w:tc>
        <w:tc>
          <w:tcPr>
            <w:tcW w:w="4390" w:type="dxa"/>
            <w:vAlign w:val="center"/>
          </w:tcPr>
          <w:p w14:paraId="1BEE7596" w14:textId="77777777" w:rsidR="00333778" w:rsidRPr="00FB1F74" w:rsidRDefault="00333778" w:rsidP="00333778">
            <w:pPr>
              <w:spacing w:line="0" w:lineRule="atLeast"/>
              <w:rPr>
                <w:rFonts w:asciiTheme="majorEastAsia" w:eastAsiaTheme="majorEastAsia" w:hAnsiTheme="majorEastAsia" w:cs="ＭＳ Ｐゴシック"/>
                <w:sz w:val="18"/>
                <w:szCs w:val="18"/>
              </w:rPr>
            </w:pPr>
            <w:r w:rsidRPr="00FB1F74">
              <w:rPr>
                <w:rFonts w:asciiTheme="majorEastAsia" w:eastAsiaTheme="majorEastAsia" w:hAnsiTheme="majorEastAsia"/>
                <w:sz w:val="18"/>
                <w:szCs w:val="18"/>
              </w:rPr>
              <w:t>外国語でコミュニケーションすることができる</w:t>
            </w:r>
          </w:p>
        </w:tc>
        <w:tc>
          <w:tcPr>
            <w:tcW w:w="1056" w:type="dxa"/>
          </w:tcPr>
          <w:p w14:paraId="0BB72339" w14:textId="77777777" w:rsidR="00333778" w:rsidRPr="00FB1F74" w:rsidRDefault="00333778" w:rsidP="00333778">
            <w:pPr>
              <w:rPr>
                <w:rFonts w:asciiTheme="majorEastAsia" w:eastAsiaTheme="majorEastAsia" w:hAnsiTheme="majorEastAsia"/>
                <w:sz w:val="18"/>
                <w:szCs w:val="18"/>
              </w:rPr>
            </w:pPr>
          </w:p>
        </w:tc>
      </w:tr>
      <w:tr w:rsidR="00333778" w:rsidRPr="00FB1F74" w14:paraId="6DE87404" w14:textId="77777777" w:rsidTr="001101ED">
        <w:trPr>
          <w:trHeight w:val="390"/>
          <w:jc w:val="center"/>
        </w:trPr>
        <w:tc>
          <w:tcPr>
            <w:tcW w:w="1129" w:type="dxa"/>
            <w:vMerge w:val="restart"/>
            <w:vAlign w:val="center"/>
          </w:tcPr>
          <w:p w14:paraId="6F383716" w14:textId="77777777" w:rsidR="00333778" w:rsidRPr="008C1A46" w:rsidRDefault="00333778" w:rsidP="00333778">
            <w:pPr>
              <w:jc w:val="center"/>
              <w:rPr>
                <w:rFonts w:asciiTheme="majorEastAsia" w:eastAsiaTheme="majorEastAsia" w:hAnsiTheme="majorEastAsia"/>
                <w:bCs/>
                <w:sz w:val="18"/>
                <w:szCs w:val="18"/>
              </w:rPr>
            </w:pPr>
            <w:r w:rsidRPr="008C1A46">
              <w:rPr>
                <w:rFonts w:asciiTheme="majorEastAsia" w:eastAsiaTheme="majorEastAsia" w:hAnsiTheme="majorEastAsia"/>
                <w:bCs/>
                <w:sz w:val="18"/>
                <w:szCs w:val="18"/>
              </w:rPr>
              <w:t>対自己</w:t>
            </w:r>
          </w:p>
          <w:p w14:paraId="1CC387B5" w14:textId="2CD47FD1" w:rsidR="00333778" w:rsidRPr="008C1A46" w:rsidRDefault="00333778" w:rsidP="00333778">
            <w:pPr>
              <w:jc w:val="center"/>
              <w:rPr>
                <w:rFonts w:asciiTheme="majorEastAsia" w:eastAsiaTheme="majorEastAsia" w:hAnsiTheme="majorEastAsia"/>
                <w:bCs/>
                <w:sz w:val="18"/>
                <w:szCs w:val="18"/>
              </w:rPr>
            </w:pPr>
            <w:r w:rsidRPr="008C1A46">
              <w:rPr>
                <w:rFonts w:asciiTheme="majorEastAsia" w:eastAsiaTheme="majorEastAsia" w:hAnsiTheme="majorEastAsia"/>
                <w:bCs/>
                <w:sz w:val="18"/>
                <w:szCs w:val="18"/>
              </w:rPr>
              <w:t>基礎力</w:t>
            </w:r>
          </w:p>
        </w:tc>
        <w:tc>
          <w:tcPr>
            <w:tcW w:w="1950" w:type="dxa"/>
            <w:vMerge w:val="restart"/>
            <w:vAlign w:val="center"/>
          </w:tcPr>
          <w:p w14:paraId="1439E833" w14:textId="77777777" w:rsidR="00333778" w:rsidRPr="008C1A46" w:rsidRDefault="00333778" w:rsidP="00333778">
            <w:pPr>
              <w:rPr>
                <w:rFonts w:asciiTheme="majorEastAsia" w:eastAsiaTheme="majorEastAsia" w:hAnsiTheme="majorEastAsia"/>
                <w:bCs/>
                <w:sz w:val="18"/>
                <w:szCs w:val="18"/>
              </w:rPr>
            </w:pPr>
            <w:r w:rsidRPr="008C1A46">
              <w:rPr>
                <w:rFonts w:asciiTheme="majorEastAsia" w:eastAsiaTheme="majorEastAsia" w:hAnsiTheme="majorEastAsia"/>
                <w:bCs/>
                <w:sz w:val="18"/>
                <w:szCs w:val="18"/>
              </w:rPr>
              <w:t>自分と向き合い，自己成長を続けることができる</w:t>
            </w:r>
          </w:p>
        </w:tc>
        <w:tc>
          <w:tcPr>
            <w:tcW w:w="1535" w:type="dxa"/>
            <w:vAlign w:val="center"/>
          </w:tcPr>
          <w:p w14:paraId="0C8D9DE9" w14:textId="77777777" w:rsidR="00333778" w:rsidRPr="00FB1F74" w:rsidRDefault="00333778" w:rsidP="00333778">
            <w:pPr>
              <w:spacing w:line="0" w:lineRule="atLeast"/>
              <w:jc w:val="center"/>
              <w:rPr>
                <w:rFonts w:asciiTheme="majorEastAsia" w:eastAsiaTheme="majorEastAsia" w:hAnsiTheme="majorEastAsia"/>
                <w:sz w:val="18"/>
                <w:szCs w:val="18"/>
              </w:rPr>
            </w:pPr>
            <w:r w:rsidRPr="00FB1F74">
              <w:rPr>
                <w:rFonts w:asciiTheme="majorEastAsia" w:eastAsiaTheme="majorEastAsia" w:hAnsiTheme="majorEastAsia"/>
                <w:sz w:val="18"/>
                <w:szCs w:val="18"/>
              </w:rPr>
              <w:t>感情抑制力</w:t>
            </w:r>
          </w:p>
        </w:tc>
        <w:tc>
          <w:tcPr>
            <w:tcW w:w="4390" w:type="dxa"/>
            <w:vAlign w:val="center"/>
          </w:tcPr>
          <w:p w14:paraId="2FEF9BA8" w14:textId="77777777" w:rsidR="00333778" w:rsidRPr="00FB1F74" w:rsidRDefault="00333778" w:rsidP="00333778">
            <w:pPr>
              <w:spacing w:line="0" w:lineRule="atLeast"/>
              <w:rPr>
                <w:rFonts w:asciiTheme="majorEastAsia" w:eastAsiaTheme="majorEastAsia" w:hAnsiTheme="majorEastAsia"/>
                <w:sz w:val="18"/>
                <w:szCs w:val="18"/>
              </w:rPr>
            </w:pPr>
            <w:r w:rsidRPr="00FB1F74">
              <w:rPr>
                <w:rFonts w:asciiTheme="majorEastAsia" w:eastAsiaTheme="majorEastAsia" w:hAnsiTheme="majorEastAsia"/>
                <w:sz w:val="18"/>
                <w:szCs w:val="18"/>
              </w:rPr>
              <w:t>社会生活に支障を来すマイナス感情を抑制し，理性的に振る舞うことができる</w:t>
            </w:r>
          </w:p>
        </w:tc>
        <w:tc>
          <w:tcPr>
            <w:tcW w:w="1056" w:type="dxa"/>
          </w:tcPr>
          <w:p w14:paraId="1478808E" w14:textId="77777777" w:rsidR="00333778" w:rsidRPr="00FB1F74" w:rsidRDefault="00333778" w:rsidP="00333778">
            <w:pPr>
              <w:rPr>
                <w:rFonts w:asciiTheme="majorEastAsia" w:eastAsiaTheme="majorEastAsia" w:hAnsiTheme="majorEastAsia"/>
                <w:sz w:val="18"/>
                <w:szCs w:val="18"/>
              </w:rPr>
            </w:pPr>
          </w:p>
        </w:tc>
      </w:tr>
      <w:tr w:rsidR="00333778" w:rsidRPr="00FB1F74" w14:paraId="4AF540B1" w14:textId="77777777" w:rsidTr="001101ED">
        <w:trPr>
          <w:trHeight w:val="390"/>
          <w:jc w:val="center"/>
        </w:trPr>
        <w:tc>
          <w:tcPr>
            <w:tcW w:w="1129" w:type="dxa"/>
            <w:vMerge/>
          </w:tcPr>
          <w:p w14:paraId="09B7B2A5" w14:textId="77777777" w:rsidR="00333778" w:rsidRPr="00FB1F74" w:rsidRDefault="00333778" w:rsidP="00333778">
            <w:pPr>
              <w:jc w:val="left"/>
              <w:rPr>
                <w:rFonts w:asciiTheme="majorEastAsia" w:eastAsiaTheme="majorEastAsia" w:hAnsiTheme="majorEastAsia"/>
                <w:sz w:val="18"/>
                <w:szCs w:val="18"/>
              </w:rPr>
            </w:pPr>
          </w:p>
        </w:tc>
        <w:tc>
          <w:tcPr>
            <w:tcW w:w="1950" w:type="dxa"/>
            <w:vMerge/>
          </w:tcPr>
          <w:p w14:paraId="674D1AB6" w14:textId="77777777" w:rsidR="00333778" w:rsidRPr="00FB1F74" w:rsidRDefault="00333778" w:rsidP="00333778">
            <w:pPr>
              <w:jc w:val="left"/>
              <w:rPr>
                <w:rFonts w:asciiTheme="majorEastAsia" w:eastAsiaTheme="majorEastAsia" w:hAnsiTheme="majorEastAsia"/>
                <w:sz w:val="18"/>
                <w:szCs w:val="18"/>
              </w:rPr>
            </w:pPr>
          </w:p>
        </w:tc>
        <w:tc>
          <w:tcPr>
            <w:tcW w:w="1535" w:type="dxa"/>
            <w:vAlign w:val="center"/>
          </w:tcPr>
          <w:p w14:paraId="1406AFDB" w14:textId="77777777" w:rsidR="00333778" w:rsidRPr="00FB1F74" w:rsidRDefault="00333778" w:rsidP="00333778">
            <w:pPr>
              <w:spacing w:line="0" w:lineRule="atLeast"/>
              <w:jc w:val="center"/>
              <w:rPr>
                <w:rFonts w:asciiTheme="majorEastAsia" w:eastAsiaTheme="majorEastAsia" w:hAnsiTheme="majorEastAsia"/>
                <w:sz w:val="18"/>
                <w:szCs w:val="18"/>
              </w:rPr>
            </w:pPr>
            <w:r w:rsidRPr="00FB1F74">
              <w:rPr>
                <w:rFonts w:asciiTheme="majorEastAsia" w:eastAsiaTheme="majorEastAsia" w:hAnsiTheme="majorEastAsia"/>
                <w:sz w:val="18"/>
                <w:szCs w:val="18"/>
              </w:rPr>
              <w:t>自信創出力</w:t>
            </w:r>
          </w:p>
        </w:tc>
        <w:tc>
          <w:tcPr>
            <w:tcW w:w="4390" w:type="dxa"/>
            <w:vAlign w:val="center"/>
          </w:tcPr>
          <w:p w14:paraId="5F952213" w14:textId="77777777" w:rsidR="00333778" w:rsidRPr="00FB1F74" w:rsidRDefault="00333778" w:rsidP="00333778">
            <w:pPr>
              <w:spacing w:line="0" w:lineRule="atLeast"/>
              <w:rPr>
                <w:rFonts w:asciiTheme="majorEastAsia" w:eastAsiaTheme="majorEastAsia" w:hAnsiTheme="majorEastAsia"/>
                <w:sz w:val="18"/>
                <w:szCs w:val="18"/>
              </w:rPr>
            </w:pPr>
            <w:r w:rsidRPr="00FB1F74">
              <w:rPr>
                <w:rFonts w:asciiTheme="majorEastAsia" w:eastAsiaTheme="majorEastAsia" w:hAnsiTheme="majorEastAsia"/>
                <w:sz w:val="18"/>
                <w:szCs w:val="18"/>
              </w:rPr>
              <w:t>前向きな考え方やモチベーションを維持し，自信創出に取り組むことができる</w:t>
            </w:r>
          </w:p>
        </w:tc>
        <w:tc>
          <w:tcPr>
            <w:tcW w:w="1056" w:type="dxa"/>
          </w:tcPr>
          <w:p w14:paraId="7B8C285C" w14:textId="77777777" w:rsidR="00333778" w:rsidRPr="00FB1F74" w:rsidRDefault="00333778" w:rsidP="00333778">
            <w:pPr>
              <w:rPr>
                <w:rFonts w:asciiTheme="majorEastAsia" w:eastAsiaTheme="majorEastAsia" w:hAnsiTheme="majorEastAsia"/>
                <w:sz w:val="18"/>
                <w:szCs w:val="18"/>
              </w:rPr>
            </w:pPr>
          </w:p>
        </w:tc>
      </w:tr>
      <w:tr w:rsidR="00333778" w:rsidRPr="00FB1F74" w14:paraId="02F6D511" w14:textId="77777777" w:rsidTr="001101ED">
        <w:trPr>
          <w:trHeight w:val="390"/>
          <w:jc w:val="center"/>
        </w:trPr>
        <w:tc>
          <w:tcPr>
            <w:tcW w:w="1129" w:type="dxa"/>
            <w:vMerge/>
          </w:tcPr>
          <w:p w14:paraId="3DBF961A" w14:textId="77777777" w:rsidR="00333778" w:rsidRPr="00FB1F74" w:rsidRDefault="00333778" w:rsidP="00333778">
            <w:pPr>
              <w:jc w:val="left"/>
              <w:rPr>
                <w:rFonts w:asciiTheme="majorEastAsia" w:eastAsiaTheme="majorEastAsia" w:hAnsiTheme="majorEastAsia"/>
                <w:sz w:val="18"/>
                <w:szCs w:val="18"/>
              </w:rPr>
            </w:pPr>
          </w:p>
        </w:tc>
        <w:tc>
          <w:tcPr>
            <w:tcW w:w="1950" w:type="dxa"/>
            <w:vMerge/>
          </w:tcPr>
          <w:p w14:paraId="79EE2814" w14:textId="77777777" w:rsidR="00333778" w:rsidRPr="00FB1F74" w:rsidRDefault="00333778" w:rsidP="00333778">
            <w:pPr>
              <w:jc w:val="left"/>
              <w:rPr>
                <w:rFonts w:asciiTheme="majorEastAsia" w:eastAsiaTheme="majorEastAsia" w:hAnsiTheme="majorEastAsia"/>
                <w:sz w:val="18"/>
                <w:szCs w:val="18"/>
              </w:rPr>
            </w:pPr>
          </w:p>
        </w:tc>
        <w:tc>
          <w:tcPr>
            <w:tcW w:w="1535" w:type="dxa"/>
            <w:vAlign w:val="center"/>
          </w:tcPr>
          <w:p w14:paraId="40846FCA" w14:textId="77777777" w:rsidR="00333778" w:rsidRPr="00FB1F74" w:rsidRDefault="00333778" w:rsidP="00333778">
            <w:pPr>
              <w:spacing w:line="0" w:lineRule="atLeast"/>
              <w:jc w:val="center"/>
              <w:rPr>
                <w:rFonts w:asciiTheme="majorEastAsia" w:eastAsiaTheme="majorEastAsia" w:hAnsiTheme="majorEastAsia"/>
                <w:sz w:val="18"/>
                <w:szCs w:val="18"/>
              </w:rPr>
            </w:pPr>
            <w:r w:rsidRPr="00FB1F74">
              <w:rPr>
                <w:rFonts w:asciiTheme="majorEastAsia" w:eastAsiaTheme="majorEastAsia" w:hAnsiTheme="majorEastAsia"/>
                <w:sz w:val="18"/>
                <w:szCs w:val="18"/>
              </w:rPr>
              <w:t>行動持続力</w:t>
            </w:r>
          </w:p>
        </w:tc>
        <w:tc>
          <w:tcPr>
            <w:tcW w:w="4390" w:type="dxa"/>
            <w:vAlign w:val="center"/>
          </w:tcPr>
          <w:p w14:paraId="33C18135" w14:textId="77777777" w:rsidR="00333778" w:rsidRPr="00FB1F74" w:rsidRDefault="00333778" w:rsidP="00333778">
            <w:pPr>
              <w:spacing w:line="0" w:lineRule="atLeast"/>
              <w:rPr>
                <w:rFonts w:asciiTheme="majorEastAsia" w:eastAsiaTheme="majorEastAsia" w:hAnsiTheme="majorEastAsia"/>
                <w:sz w:val="18"/>
                <w:szCs w:val="18"/>
              </w:rPr>
            </w:pPr>
            <w:r w:rsidRPr="00FB1F74">
              <w:rPr>
                <w:rFonts w:asciiTheme="majorEastAsia" w:eastAsiaTheme="majorEastAsia" w:hAnsiTheme="majorEastAsia"/>
                <w:sz w:val="18"/>
                <w:szCs w:val="18"/>
              </w:rPr>
              <w:t>主体的な行動を習慣づけることによって，行動を持続できる</w:t>
            </w:r>
          </w:p>
        </w:tc>
        <w:tc>
          <w:tcPr>
            <w:tcW w:w="1056" w:type="dxa"/>
          </w:tcPr>
          <w:p w14:paraId="1F7FC009" w14:textId="77777777" w:rsidR="00333778" w:rsidRPr="00FB1F74" w:rsidRDefault="00333778" w:rsidP="00333778">
            <w:pPr>
              <w:rPr>
                <w:rFonts w:asciiTheme="majorEastAsia" w:eastAsiaTheme="majorEastAsia" w:hAnsiTheme="majorEastAsia"/>
                <w:sz w:val="18"/>
                <w:szCs w:val="18"/>
              </w:rPr>
            </w:pPr>
          </w:p>
        </w:tc>
      </w:tr>
      <w:tr w:rsidR="00333778" w:rsidRPr="00FB1F74" w14:paraId="75AE893F" w14:textId="77777777" w:rsidTr="001101ED">
        <w:trPr>
          <w:trHeight w:val="390"/>
          <w:jc w:val="center"/>
        </w:trPr>
        <w:tc>
          <w:tcPr>
            <w:tcW w:w="1129" w:type="dxa"/>
            <w:vMerge/>
          </w:tcPr>
          <w:p w14:paraId="52589EB4" w14:textId="77777777" w:rsidR="00333778" w:rsidRPr="00FB1F74" w:rsidRDefault="00333778" w:rsidP="00333778">
            <w:pPr>
              <w:jc w:val="left"/>
              <w:rPr>
                <w:rFonts w:asciiTheme="majorEastAsia" w:eastAsiaTheme="majorEastAsia" w:hAnsiTheme="majorEastAsia"/>
                <w:sz w:val="18"/>
                <w:szCs w:val="18"/>
              </w:rPr>
            </w:pPr>
          </w:p>
        </w:tc>
        <w:tc>
          <w:tcPr>
            <w:tcW w:w="1950" w:type="dxa"/>
            <w:vMerge/>
          </w:tcPr>
          <w:p w14:paraId="2CCD3BB5" w14:textId="77777777" w:rsidR="00333778" w:rsidRPr="00FB1F74" w:rsidRDefault="00333778" w:rsidP="00333778">
            <w:pPr>
              <w:jc w:val="left"/>
              <w:rPr>
                <w:rFonts w:asciiTheme="majorEastAsia" w:eastAsiaTheme="majorEastAsia" w:hAnsiTheme="majorEastAsia"/>
                <w:sz w:val="18"/>
                <w:szCs w:val="18"/>
              </w:rPr>
            </w:pPr>
          </w:p>
        </w:tc>
        <w:tc>
          <w:tcPr>
            <w:tcW w:w="1535" w:type="dxa"/>
            <w:vAlign w:val="center"/>
          </w:tcPr>
          <w:p w14:paraId="587850D7" w14:textId="77777777" w:rsidR="00333778" w:rsidRPr="00FB1F74" w:rsidRDefault="00333778" w:rsidP="00333778">
            <w:pPr>
              <w:pStyle w:val="TableParagraph"/>
              <w:spacing w:before="6" w:line="229" w:lineRule="exact"/>
              <w:jc w:val="center"/>
              <w:rPr>
                <w:rFonts w:asciiTheme="majorEastAsia" w:eastAsiaTheme="majorEastAsia" w:hAnsiTheme="majorEastAsia"/>
                <w:sz w:val="18"/>
                <w:szCs w:val="18"/>
              </w:rPr>
            </w:pPr>
            <w:r w:rsidRPr="00FB1F74">
              <w:rPr>
                <w:rFonts w:asciiTheme="majorEastAsia" w:eastAsiaTheme="majorEastAsia" w:hAnsiTheme="majorEastAsia"/>
                <w:sz w:val="18"/>
                <w:szCs w:val="18"/>
              </w:rPr>
              <w:t>リスク</w:t>
            </w:r>
          </w:p>
          <w:p w14:paraId="1AC229E4" w14:textId="77777777" w:rsidR="00333778" w:rsidRPr="00FB1F74" w:rsidRDefault="00333778" w:rsidP="00333778">
            <w:pPr>
              <w:spacing w:line="0" w:lineRule="atLeast"/>
              <w:jc w:val="center"/>
              <w:rPr>
                <w:rFonts w:asciiTheme="majorEastAsia" w:eastAsiaTheme="majorEastAsia" w:hAnsiTheme="majorEastAsia"/>
                <w:sz w:val="18"/>
                <w:szCs w:val="18"/>
              </w:rPr>
            </w:pPr>
            <w:r w:rsidRPr="00FB1F74">
              <w:rPr>
                <w:rFonts w:asciiTheme="majorEastAsia" w:eastAsiaTheme="majorEastAsia" w:hAnsiTheme="majorEastAsia"/>
                <w:sz w:val="18"/>
                <w:szCs w:val="18"/>
              </w:rPr>
              <w:t>マネジメント</w:t>
            </w:r>
          </w:p>
        </w:tc>
        <w:tc>
          <w:tcPr>
            <w:tcW w:w="4390" w:type="dxa"/>
            <w:vAlign w:val="center"/>
          </w:tcPr>
          <w:p w14:paraId="25CDC4E1" w14:textId="6BE45C5D" w:rsidR="00333778" w:rsidRPr="00FB1F74" w:rsidRDefault="00333778" w:rsidP="00333778">
            <w:pPr>
              <w:spacing w:line="0" w:lineRule="atLeast"/>
              <w:rPr>
                <w:rFonts w:asciiTheme="majorEastAsia" w:eastAsiaTheme="majorEastAsia" w:hAnsiTheme="majorEastAsia"/>
                <w:sz w:val="18"/>
                <w:szCs w:val="18"/>
              </w:rPr>
            </w:pPr>
            <w:r w:rsidRPr="00FB1F74">
              <w:rPr>
                <w:rFonts w:asciiTheme="majorEastAsia" w:eastAsiaTheme="majorEastAsia" w:hAnsiTheme="majorEastAsia"/>
                <w:sz w:val="18"/>
                <w:szCs w:val="18"/>
              </w:rPr>
              <w:t>起こりうるリスクを想定し，リスク発生時の被害を最小限に食い止めようと努めることができる</w:t>
            </w:r>
          </w:p>
        </w:tc>
        <w:tc>
          <w:tcPr>
            <w:tcW w:w="1056" w:type="dxa"/>
          </w:tcPr>
          <w:p w14:paraId="32D6CE21" w14:textId="77777777" w:rsidR="00333778" w:rsidRPr="00FB1F74" w:rsidRDefault="00333778" w:rsidP="00333778">
            <w:pPr>
              <w:rPr>
                <w:rFonts w:asciiTheme="majorEastAsia" w:eastAsiaTheme="majorEastAsia" w:hAnsiTheme="majorEastAsia"/>
                <w:sz w:val="18"/>
                <w:szCs w:val="18"/>
              </w:rPr>
            </w:pPr>
          </w:p>
        </w:tc>
      </w:tr>
      <w:tr w:rsidR="00333778" w:rsidRPr="000569E8" w14:paraId="53CFFB40" w14:textId="77777777" w:rsidTr="001101ED">
        <w:trPr>
          <w:trHeight w:hRule="exact" w:val="567"/>
          <w:jc w:val="center"/>
        </w:trPr>
        <w:tc>
          <w:tcPr>
            <w:tcW w:w="1129" w:type="dxa"/>
          </w:tcPr>
          <w:p w14:paraId="3EECF73C"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950" w:type="dxa"/>
          </w:tcPr>
          <w:p w14:paraId="23D57EA2" w14:textId="77777777" w:rsidR="00333778" w:rsidRPr="000569E8" w:rsidRDefault="00333778" w:rsidP="00333778">
            <w:pPr>
              <w:jc w:val="left"/>
              <w:rPr>
                <w:rFonts w:asciiTheme="majorEastAsia" w:eastAsiaTheme="majorEastAsia" w:hAnsiTheme="majorEastAsia"/>
                <w:color w:val="000000" w:themeColor="text1"/>
                <w:sz w:val="18"/>
                <w:szCs w:val="18"/>
              </w:rPr>
            </w:pPr>
          </w:p>
        </w:tc>
        <w:tc>
          <w:tcPr>
            <w:tcW w:w="1535" w:type="dxa"/>
            <w:vAlign w:val="center"/>
          </w:tcPr>
          <w:p w14:paraId="5067CB6A" w14:textId="77777777" w:rsidR="00333778" w:rsidRPr="000569E8" w:rsidRDefault="00333778" w:rsidP="00333778">
            <w:pPr>
              <w:jc w:val="center"/>
              <w:rPr>
                <w:rFonts w:asciiTheme="majorEastAsia" w:eastAsiaTheme="majorEastAsia" w:hAnsiTheme="majorEastAsia"/>
                <w:color w:val="000000" w:themeColor="text1"/>
                <w:sz w:val="18"/>
                <w:szCs w:val="18"/>
              </w:rPr>
            </w:pPr>
          </w:p>
        </w:tc>
        <w:tc>
          <w:tcPr>
            <w:tcW w:w="4390" w:type="dxa"/>
            <w:vAlign w:val="center"/>
          </w:tcPr>
          <w:p w14:paraId="38F3950C" w14:textId="77777777" w:rsidR="00333778" w:rsidRPr="000569E8" w:rsidRDefault="00333778" w:rsidP="00333778">
            <w:pPr>
              <w:spacing w:line="0" w:lineRule="atLeast"/>
              <w:rPr>
                <w:rFonts w:asciiTheme="majorEastAsia" w:eastAsiaTheme="majorEastAsia" w:hAnsiTheme="majorEastAsia"/>
                <w:color w:val="000000" w:themeColor="text1"/>
                <w:sz w:val="18"/>
                <w:szCs w:val="18"/>
              </w:rPr>
            </w:pPr>
          </w:p>
        </w:tc>
        <w:tc>
          <w:tcPr>
            <w:tcW w:w="1056" w:type="dxa"/>
          </w:tcPr>
          <w:p w14:paraId="73A9CAA4" w14:textId="77777777" w:rsidR="00333778" w:rsidRPr="000569E8" w:rsidRDefault="00333778" w:rsidP="00333778">
            <w:pPr>
              <w:rPr>
                <w:rFonts w:asciiTheme="majorEastAsia" w:eastAsiaTheme="majorEastAsia" w:hAnsiTheme="majorEastAsia"/>
                <w:color w:val="000000" w:themeColor="text1"/>
                <w:sz w:val="18"/>
                <w:szCs w:val="18"/>
              </w:rPr>
            </w:pPr>
          </w:p>
        </w:tc>
      </w:tr>
    </w:tbl>
    <w:p w14:paraId="500EFCEC" w14:textId="53DF349C" w:rsidR="005F3622" w:rsidRDefault="005F3622" w:rsidP="00333778"/>
    <w:p w14:paraId="59422E3A" w14:textId="77777777" w:rsidR="001101ED" w:rsidRDefault="001101ED" w:rsidP="001101ED">
      <w:pPr>
        <w:widowControl/>
      </w:pPr>
      <w:r>
        <w:rPr>
          <w:rFonts w:hint="eastAsia"/>
        </w:rPr>
        <w:t>※各大学において，目標観点を追加することができる。</w:t>
      </w:r>
    </w:p>
    <w:p w14:paraId="34F217FE" w14:textId="468F4483" w:rsidR="00333778" w:rsidRPr="001101ED" w:rsidRDefault="00333778" w:rsidP="00333778"/>
    <w:p w14:paraId="01443C3F" w14:textId="77777777" w:rsidR="00333778" w:rsidRPr="005F3622" w:rsidRDefault="00333778" w:rsidP="00333778"/>
    <w:sectPr w:rsidR="00333778" w:rsidRPr="005F3622" w:rsidSect="00D03C30">
      <w:pgSz w:w="11906" w:h="16838" w:code="9"/>
      <w:pgMar w:top="1134" w:right="1077" w:bottom="907"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1195" w14:textId="77777777" w:rsidR="00BE3A2C" w:rsidRDefault="00BE3A2C" w:rsidP="00BE3A2C">
      <w:r>
        <w:separator/>
      </w:r>
    </w:p>
  </w:endnote>
  <w:endnote w:type="continuationSeparator" w:id="0">
    <w:p w14:paraId="22F60416" w14:textId="77777777" w:rsidR="00BE3A2C" w:rsidRDefault="00BE3A2C" w:rsidP="00BE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7EBD" w14:textId="77777777" w:rsidR="00BE3A2C" w:rsidRDefault="00BE3A2C" w:rsidP="00BE3A2C">
      <w:r>
        <w:separator/>
      </w:r>
    </w:p>
  </w:footnote>
  <w:footnote w:type="continuationSeparator" w:id="0">
    <w:p w14:paraId="07CC9265" w14:textId="77777777" w:rsidR="00BE3A2C" w:rsidRDefault="00BE3A2C" w:rsidP="00BE3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3D"/>
    <w:rsid w:val="0004123D"/>
    <w:rsid w:val="000569E8"/>
    <w:rsid w:val="000F1391"/>
    <w:rsid w:val="001101ED"/>
    <w:rsid w:val="001629C1"/>
    <w:rsid w:val="0019290C"/>
    <w:rsid w:val="0020387B"/>
    <w:rsid w:val="002E0862"/>
    <w:rsid w:val="0030577C"/>
    <w:rsid w:val="00333778"/>
    <w:rsid w:val="00351C99"/>
    <w:rsid w:val="003758DC"/>
    <w:rsid w:val="003A6D77"/>
    <w:rsid w:val="003B0589"/>
    <w:rsid w:val="003E2963"/>
    <w:rsid w:val="00462E14"/>
    <w:rsid w:val="00480CCD"/>
    <w:rsid w:val="004C7675"/>
    <w:rsid w:val="00517351"/>
    <w:rsid w:val="005F3622"/>
    <w:rsid w:val="006215C6"/>
    <w:rsid w:val="00660AF8"/>
    <w:rsid w:val="00880D81"/>
    <w:rsid w:val="008B3E46"/>
    <w:rsid w:val="008C1A46"/>
    <w:rsid w:val="00901DF9"/>
    <w:rsid w:val="009C6B56"/>
    <w:rsid w:val="00A665C8"/>
    <w:rsid w:val="00BE3A2C"/>
    <w:rsid w:val="00C552B0"/>
    <w:rsid w:val="00CC018D"/>
    <w:rsid w:val="00D03C30"/>
    <w:rsid w:val="00DB61DC"/>
    <w:rsid w:val="00DF0C15"/>
    <w:rsid w:val="00E051B8"/>
    <w:rsid w:val="00EF262D"/>
    <w:rsid w:val="00EF7C37"/>
    <w:rsid w:val="00F02323"/>
    <w:rsid w:val="00F741B4"/>
    <w:rsid w:val="00FB1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24808E"/>
  <w15:docId w15:val="{8F76E474-8047-41E8-A76A-B3C5EF6F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F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1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uiPriority w:val="10"/>
    <w:qFormat/>
    <w:rsid w:val="00DB61DC"/>
    <w:pPr>
      <w:autoSpaceDE w:val="0"/>
      <w:autoSpaceDN w:val="0"/>
      <w:ind w:left="271"/>
      <w:jc w:val="left"/>
    </w:pPr>
    <w:rPr>
      <w:rFonts w:ascii="ＭＳ ゴシック" w:eastAsia="ＭＳ ゴシック" w:hAnsi="ＭＳ ゴシック" w:cs="ＭＳ ゴシック"/>
      <w:b/>
      <w:bCs/>
      <w:kern w:val="0"/>
      <w:sz w:val="19"/>
      <w:szCs w:val="19"/>
    </w:rPr>
  </w:style>
  <w:style w:type="character" w:customStyle="1" w:styleId="a5">
    <w:name w:val="表題 (文字)"/>
    <w:basedOn w:val="a0"/>
    <w:link w:val="a4"/>
    <w:uiPriority w:val="10"/>
    <w:rsid w:val="00DB61DC"/>
    <w:rPr>
      <w:rFonts w:ascii="ＭＳ ゴシック" w:eastAsia="ＭＳ ゴシック" w:hAnsi="ＭＳ ゴシック" w:cs="ＭＳ ゴシック"/>
      <w:b/>
      <w:bCs/>
      <w:kern w:val="0"/>
      <w:sz w:val="19"/>
      <w:szCs w:val="19"/>
    </w:rPr>
  </w:style>
  <w:style w:type="paragraph" w:customStyle="1" w:styleId="TableParagraph">
    <w:name w:val="Table Paragraph"/>
    <w:basedOn w:val="a"/>
    <w:uiPriority w:val="1"/>
    <w:qFormat/>
    <w:rsid w:val="0019290C"/>
    <w:pPr>
      <w:autoSpaceDE w:val="0"/>
      <w:autoSpaceDN w:val="0"/>
      <w:jc w:val="left"/>
    </w:pPr>
    <w:rPr>
      <w:rFonts w:ascii="ＭＳ ゴシック" w:eastAsia="ＭＳ ゴシック" w:hAnsi="ＭＳ ゴシック" w:cs="ＭＳ ゴシック"/>
      <w:kern w:val="0"/>
      <w:sz w:val="22"/>
    </w:rPr>
  </w:style>
  <w:style w:type="paragraph" w:styleId="a6">
    <w:name w:val="header"/>
    <w:basedOn w:val="a"/>
    <w:link w:val="a7"/>
    <w:uiPriority w:val="99"/>
    <w:unhideWhenUsed/>
    <w:rsid w:val="00BE3A2C"/>
    <w:pPr>
      <w:tabs>
        <w:tab w:val="center" w:pos="4252"/>
        <w:tab w:val="right" w:pos="8504"/>
      </w:tabs>
      <w:snapToGrid w:val="0"/>
    </w:pPr>
  </w:style>
  <w:style w:type="character" w:customStyle="1" w:styleId="a7">
    <w:name w:val="ヘッダー (文字)"/>
    <w:basedOn w:val="a0"/>
    <w:link w:val="a6"/>
    <w:uiPriority w:val="99"/>
    <w:rsid w:val="00BE3A2C"/>
  </w:style>
  <w:style w:type="paragraph" w:styleId="a8">
    <w:name w:val="footer"/>
    <w:basedOn w:val="a"/>
    <w:link w:val="a9"/>
    <w:uiPriority w:val="99"/>
    <w:unhideWhenUsed/>
    <w:rsid w:val="00BE3A2C"/>
    <w:pPr>
      <w:tabs>
        <w:tab w:val="center" w:pos="4252"/>
        <w:tab w:val="right" w:pos="8504"/>
      </w:tabs>
      <w:snapToGrid w:val="0"/>
    </w:pPr>
  </w:style>
  <w:style w:type="character" w:customStyle="1" w:styleId="a9">
    <w:name w:val="フッター (文字)"/>
    <w:basedOn w:val="a0"/>
    <w:link w:val="a8"/>
    <w:uiPriority w:val="99"/>
    <w:rsid w:val="00BE3A2C"/>
  </w:style>
  <w:style w:type="character" w:styleId="aa">
    <w:name w:val="Hyperlink"/>
    <w:basedOn w:val="a0"/>
    <w:uiPriority w:val="99"/>
    <w:unhideWhenUsed/>
    <w:rsid w:val="00BE3A2C"/>
    <w:rPr>
      <w:color w:val="0000FF" w:themeColor="hyperlink"/>
      <w:u w:val="single"/>
    </w:rPr>
  </w:style>
  <w:style w:type="character" w:styleId="ab">
    <w:name w:val="Unresolved Mention"/>
    <w:basedOn w:val="a0"/>
    <w:uiPriority w:val="99"/>
    <w:semiHidden/>
    <w:unhideWhenUsed/>
    <w:rsid w:val="00BE3A2C"/>
    <w:rPr>
      <w:color w:val="605E5C"/>
      <w:shd w:val="clear" w:color="auto" w:fill="E1DFDD"/>
    </w:rPr>
  </w:style>
  <w:style w:type="character" w:styleId="ac">
    <w:name w:val="FollowedHyperlink"/>
    <w:basedOn w:val="a0"/>
    <w:uiPriority w:val="99"/>
    <w:semiHidden/>
    <w:unhideWhenUsed/>
    <w:rsid w:val="00BE3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534045">
      <w:bodyDiv w:val="1"/>
      <w:marLeft w:val="0"/>
      <w:marRight w:val="0"/>
      <w:marTop w:val="0"/>
      <w:marBottom w:val="0"/>
      <w:divBdr>
        <w:top w:val="none" w:sz="0" w:space="0" w:color="auto"/>
        <w:left w:val="none" w:sz="0" w:space="0" w:color="auto"/>
        <w:bottom w:val="none" w:sz="0" w:space="0" w:color="auto"/>
        <w:right w:val="none" w:sz="0" w:space="0" w:color="auto"/>
      </w:divBdr>
    </w:div>
    <w:div w:id="19769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on-i.jp/newsite/jigyou/gakuto-iskw.html" TargetMode="External"/><Relationship Id="rId3" Type="http://schemas.openxmlformats.org/officeDocument/2006/relationships/webSettings" Target="webSettings.xml"/><Relationship Id="rId7" Type="http://schemas.openxmlformats.org/officeDocument/2006/relationships/hyperlink" Target="https://www.ucon-i.jp/newsite/jigyou/gakuto-iskw.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con-i.jp/newsite/jigyou/gakuto-iskw.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con-i.jp/newsite/jigyou/gakuto-iskw.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furuhata</dc:creator>
  <cp:lastModifiedBy>admin</cp:lastModifiedBy>
  <cp:revision>24</cp:revision>
  <cp:lastPrinted>2022-03-24T04:18:00Z</cp:lastPrinted>
  <dcterms:created xsi:type="dcterms:W3CDTF">2021-06-01T04:23:00Z</dcterms:created>
  <dcterms:modified xsi:type="dcterms:W3CDTF">2022-03-24T04:19:00Z</dcterms:modified>
</cp:coreProperties>
</file>